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8B55" w14:textId="2B21AD1F" w:rsidR="00D20FB9" w:rsidRDefault="00F17470" w:rsidP="00D20FB9">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#110</w:t>
      </w:r>
      <w:r w:rsidR="00DF70CD">
        <w:rPr>
          <w:rFonts w:cs="Arial"/>
          <w:bCs/>
          <w:sz w:val="22"/>
        </w:rPr>
        <w:tab/>
      </w:r>
      <w:r w:rsidR="00DF70CD">
        <w:rPr>
          <w:rFonts w:cs="Arial"/>
          <w:bCs/>
          <w:sz w:val="22"/>
        </w:rPr>
        <w:tab/>
      </w:r>
      <w:r w:rsidR="006C27A0" w:rsidRPr="006C27A0">
        <w:rPr>
          <w:rFonts w:cs="Arial"/>
          <w:bCs/>
          <w:sz w:val="22"/>
        </w:rPr>
        <w:t>R1-2206716</w:t>
      </w:r>
    </w:p>
    <w:p w14:paraId="73256BF4" w14:textId="77777777" w:rsidR="00F17470" w:rsidRPr="00D975CE" w:rsidRDefault="00F17470" w:rsidP="00F17470">
      <w:pPr>
        <w:pStyle w:val="Header"/>
        <w:rPr>
          <w:rFonts w:cs="Arial"/>
          <w:bCs/>
          <w:sz w:val="22"/>
        </w:rPr>
      </w:pPr>
      <w:r w:rsidRPr="00FF74ED">
        <w:rPr>
          <w:rFonts w:cs="Arial"/>
          <w:bCs/>
          <w:sz w:val="22"/>
        </w:rPr>
        <w:t>Toulouse, France, August 22nd – 26th, 2022</w:t>
      </w:r>
    </w:p>
    <w:p w14:paraId="0888F7FC" w14:textId="368B5807" w:rsidR="00EA5A61" w:rsidRPr="00F17470" w:rsidRDefault="00EA5A61">
      <w:pPr>
        <w:pStyle w:val="Header"/>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Header"/>
        <w:tabs>
          <w:tab w:val="clear" w:pos="4536"/>
          <w:tab w:val="left" w:pos="1800"/>
        </w:tabs>
        <w:ind w:left="1800" w:hanging="1800"/>
        <w:rPr>
          <w:rFonts w:eastAsia="宋体" w:cs="Arial"/>
          <w:sz w:val="22"/>
          <w:szCs w:val="22"/>
          <w:lang w:eastAsia="zh-CN"/>
        </w:rPr>
      </w:pPr>
    </w:p>
    <w:p w14:paraId="099E4655" w14:textId="776EEE39" w:rsidR="00EA5A61" w:rsidRDefault="00EA5A61">
      <w:pPr>
        <w:pStyle w:val="Header"/>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43A8A52" w14:textId="1F256921" w:rsidR="00694F3F" w:rsidRDefault="00EA5A61" w:rsidP="00694F3F">
      <w:pPr>
        <w:pStyle w:val="Header"/>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7E54BB">
        <w:rPr>
          <w:rFonts w:cs="Arial"/>
          <w:sz w:val="22"/>
          <w:szCs w:val="22"/>
        </w:rPr>
        <w:t>Discussion</w:t>
      </w:r>
      <w:r w:rsidR="00EE0147" w:rsidRPr="00EE0147">
        <w:rPr>
          <w:rFonts w:cs="Arial"/>
          <w:sz w:val="22"/>
          <w:szCs w:val="22"/>
        </w:rPr>
        <w:t xml:space="preserve"> on UE capability and SAI counting for DCI format 3_0 reception</w:t>
      </w:r>
    </w:p>
    <w:p w14:paraId="5AFC59F4" w14:textId="11FE1A6C" w:rsidR="00EA5A61" w:rsidRDefault="00EA5A61" w:rsidP="00694F3F">
      <w:pPr>
        <w:pStyle w:val="Header"/>
        <w:tabs>
          <w:tab w:val="clear" w:pos="4536"/>
          <w:tab w:val="left" w:pos="1800"/>
        </w:tabs>
        <w:ind w:left="1798" w:hangingChars="814" w:hanging="1798"/>
        <w:rPr>
          <w:rFonts w:eastAsia="宋体"/>
          <w:sz w:val="22"/>
          <w:szCs w:val="22"/>
          <w:lang w:eastAsia="zh-CN"/>
        </w:rPr>
      </w:pPr>
      <w:r>
        <w:rPr>
          <w:rFonts w:cs="Arial"/>
          <w:sz w:val="22"/>
          <w:szCs w:val="22"/>
        </w:rPr>
        <w:t>Agenda Item:</w:t>
      </w:r>
      <w:r>
        <w:rPr>
          <w:rFonts w:cs="Arial"/>
          <w:sz w:val="22"/>
          <w:szCs w:val="22"/>
        </w:rPr>
        <w:tab/>
      </w:r>
      <w:r w:rsidR="00D84960">
        <w:rPr>
          <w:rFonts w:eastAsia="宋体" w:cs="Arial"/>
          <w:sz w:val="22"/>
          <w:szCs w:val="22"/>
          <w:lang w:eastAsia="zh-CN"/>
        </w:rPr>
        <w:t>7.2.4</w:t>
      </w:r>
    </w:p>
    <w:p w14:paraId="1E13CCAB" w14:textId="50ECF2A2" w:rsidR="00EA5A61" w:rsidRDefault="00EA5A61">
      <w:pPr>
        <w:pStyle w:val="Header"/>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79FCE0B" w:rsidR="00191340" w:rsidRDefault="00191340" w:rsidP="00837DD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0" w:name="_Ref95743991"/>
      <w:r>
        <w:rPr>
          <w:rFonts w:cs="Times New Roman"/>
          <w:b w:val="0"/>
          <w:bCs w:val="0"/>
          <w:kern w:val="0"/>
          <w:sz w:val="36"/>
          <w:szCs w:val="20"/>
          <w:lang w:val="en-GB"/>
        </w:rPr>
        <w:t>I</w:t>
      </w:r>
      <w:r>
        <w:rPr>
          <w:rFonts w:cs="Times New Roman" w:hint="eastAsia"/>
          <w:b w:val="0"/>
          <w:bCs w:val="0"/>
          <w:kern w:val="0"/>
          <w:sz w:val="36"/>
          <w:szCs w:val="20"/>
          <w:lang w:val="en-GB"/>
        </w:rPr>
        <w:t>ntroduction</w:t>
      </w:r>
      <w:bookmarkEnd w:id="0"/>
    </w:p>
    <w:p w14:paraId="752ECF6C" w14:textId="779349A1" w:rsidR="00B25E1B" w:rsidRPr="00A66E86" w:rsidRDefault="00A96BC3" w:rsidP="007C617A">
      <w:pPr>
        <w:spacing w:before="120" w:after="120"/>
        <w:jc w:val="both"/>
        <w:rPr>
          <w:rFonts w:ascii="Times New Roman" w:eastAsia="宋体" w:hAnsi="Times New Roman"/>
          <w:szCs w:val="20"/>
          <w:lang w:eastAsia="zh-CN"/>
        </w:rPr>
      </w:pPr>
      <w:r w:rsidRPr="00A66E86">
        <w:rPr>
          <w:rFonts w:ascii="Times New Roman" w:eastAsia="宋体" w:hAnsi="Times New Roman"/>
          <w:szCs w:val="20"/>
          <w:lang w:eastAsia="zh-CN"/>
        </w:rPr>
        <w:t xml:space="preserve">In this contribution, we discuss </w:t>
      </w:r>
      <w:r w:rsidR="00D9722A">
        <w:rPr>
          <w:rFonts w:ascii="Times New Roman" w:eastAsia="宋体" w:hAnsi="Times New Roman"/>
          <w:szCs w:val="20"/>
          <w:lang w:eastAsia="zh-CN"/>
        </w:rPr>
        <w:t xml:space="preserve">an </w:t>
      </w:r>
      <w:r w:rsidR="009F6A21">
        <w:rPr>
          <w:rFonts w:ascii="Times New Roman" w:eastAsia="宋体" w:hAnsi="Times New Roman"/>
          <w:szCs w:val="20"/>
          <w:lang w:eastAsia="zh-CN"/>
        </w:rPr>
        <w:t xml:space="preserve">issue on </w:t>
      </w:r>
      <w:r w:rsidR="00EA0FEC" w:rsidRPr="00EA0FEC">
        <w:rPr>
          <w:rFonts w:ascii="Times New Roman" w:eastAsia="宋体" w:hAnsi="Times New Roman"/>
          <w:szCs w:val="20"/>
          <w:lang w:eastAsia="zh-CN"/>
        </w:rPr>
        <w:t>UE</w:t>
      </w:r>
      <w:r w:rsidR="00A06F5F">
        <w:rPr>
          <w:rFonts w:ascii="Times New Roman" w:eastAsia="宋体" w:hAnsi="Times New Roman"/>
          <w:szCs w:val="20"/>
          <w:lang w:eastAsia="zh-CN"/>
        </w:rPr>
        <w:t xml:space="preserve"> processing</w:t>
      </w:r>
      <w:r w:rsidR="00EA0FEC" w:rsidRPr="00EA0FEC">
        <w:rPr>
          <w:rFonts w:ascii="Times New Roman" w:eastAsia="宋体" w:hAnsi="Times New Roman"/>
          <w:szCs w:val="20"/>
          <w:lang w:eastAsia="zh-CN"/>
        </w:rPr>
        <w:t xml:space="preserve"> capability and SAI counting for DCI format 3_0 reception</w:t>
      </w:r>
      <w:r w:rsidR="00B25E1B" w:rsidRPr="00A66E86">
        <w:rPr>
          <w:rFonts w:ascii="Times New Roman" w:hAnsi="Times New Roman"/>
          <w:szCs w:val="20"/>
        </w:rPr>
        <w:t>.</w:t>
      </w:r>
    </w:p>
    <w:p w14:paraId="194E5C6C" w14:textId="4F38B04D" w:rsidR="00A33872" w:rsidRPr="00690511" w:rsidRDefault="00CE196C" w:rsidP="00EA0FEC">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1" w:name="_Ref498564494"/>
      <w:r>
        <w:rPr>
          <w:rFonts w:cs="Times New Roman"/>
          <w:b w:val="0"/>
          <w:bCs w:val="0"/>
          <w:kern w:val="0"/>
          <w:sz w:val="36"/>
          <w:szCs w:val="20"/>
          <w:lang w:val="en-GB"/>
        </w:rPr>
        <w:t>I</w:t>
      </w:r>
      <w:r>
        <w:rPr>
          <w:rFonts w:cs="Times New Roman" w:hint="eastAsia"/>
          <w:b w:val="0"/>
          <w:bCs w:val="0"/>
          <w:kern w:val="0"/>
          <w:sz w:val="36"/>
          <w:szCs w:val="20"/>
          <w:lang w:val="en-GB"/>
        </w:rPr>
        <w:t>ssues</w:t>
      </w:r>
      <w:r>
        <w:rPr>
          <w:rFonts w:cs="Times New Roman"/>
          <w:b w:val="0"/>
          <w:bCs w:val="0"/>
          <w:kern w:val="0"/>
          <w:sz w:val="36"/>
          <w:szCs w:val="20"/>
          <w:lang w:val="en-GB"/>
        </w:rPr>
        <w:t xml:space="preserve"> of </w:t>
      </w:r>
      <w:r w:rsidR="00690511">
        <w:rPr>
          <w:rFonts w:cs="Times New Roman"/>
          <w:b w:val="0"/>
          <w:bCs w:val="0"/>
          <w:kern w:val="0"/>
          <w:sz w:val="36"/>
          <w:szCs w:val="20"/>
          <w:lang w:val="en-GB"/>
        </w:rPr>
        <w:t>simultaneous reception of</w:t>
      </w:r>
      <w:r>
        <w:rPr>
          <w:rFonts w:cs="Times New Roman"/>
          <w:b w:val="0"/>
          <w:bCs w:val="0"/>
          <w:kern w:val="0"/>
          <w:sz w:val="36"/>
          <w:szCs w:val="20"/>
          <w:lang w:val="en-GB"/>
        </w:rPr>
        <w:t xml:space="preserve"> </w:t>
      </w:r>
      <w:r w:rsidR="00EE0147">
        <w:rPr>
          <w:rFonts w:cs="Times New Roman"/>
          <w:b w:val="0"/>
          <w:bCs w:val="0"/>
          <w:kern w:val="0"/>
          <w:sz w:val="36"/>
          <w:szCs w:val="20"/>
          <w:lang w:val="en-GB"/>
        </w:rPr>
        <w:t>multiple SL DCI</w:t>
      </w:r>
      <w:r w:rsidR="00EA0FEC">
        <w:rPr>
          <w:rFonts w:cs="Times New Roman"/>
          <w:b w:val="0"/>
          <w:bCs w:val="0"/>
          <w:kern w:val="0"/>
          <w:sz w:val="36"/>
          <w:szCs w:val="20"/>
          <w:lang w:val="en-GB"/>
        </w:rPr>
        <w:t>s</w:t>
      </w:r>
      <w:r>
        <w:rPr>
          <w:rFonts w:cs="Times New Roman"/>
          <w:b w:val="0"/>
          <w:bCs w:val="0"/>
          <w:kern w:val="0"/>
          <w:sz w:val="36"/>
          <w:szCs w:val="20"/>
          <w:lang w:val="en-GB"/>
        </w:rPr>
        <w:t>, and</w:t>
      </w:r>
      <w:r w:rsidR="00EE0147">
        <w:rPr>
          <w:rFonts w:cs="Times New Roman"/>
          <w:b w:val="0"/>
          <w:bCs w:val="0"/>
          <w:kern w:val="0"/>
          <w:sz w:val="36"/>
          <w:szCs w:val="20"/>
          <w:lang w:val="en-GB"/>
        </w:rPr>
        <w:t xml:space="preserve"> definition of</w:t>
      </w:r>
      <w:r>
        <w:rPr>
          <w:rFonts w:cs="Times New Roman"/>
          <w:b w:val="0"/>
          <w:bCs w:val="0"/>
          <w:kern w:val="0"/>
          <w:sz w:val="36"/>
          <w:szCs w:val="20"/>
          <w:lang w:val="en-GB"/>
        </w:rPr>
        <w:t xml:space="preserve"> </w:t>
      </w:r>
      <w:proofErr w:type="spellStart"/>
      <w:r w:rsidR="00EA0FEC">
        <w:rPr>
          <w:rFonts w:cs="Times New Roman"/>
          <w:b w:val="0"/>
          <w:bCs w:val="0"/>
          <w:kern w:val="0"/>
          <w:sz w:val="36"/>
          <w:szCs w:val="20"/>
          <w:lang w:val="en-GB"/>
        </w:rPr>
        <w:t>cS</w:t>
      </w:r>
      <w:r w:rsidR="0067419E">
        <w:rPr>
          <w:rFonts w:cs="Times New Roman"/>
          <w:b w:val="0"/>
          <w:bCs w:val="0"/>
          <w:kern w:val="0"/>
          <w:sz w:val="36"/>
          <w:szCs w:val="20"/>
          <w:lang w:val="en-GB"/>
        </w:rPr>
        <w:t>AI</w:t>
      </w:r>
      <w:proofErr w:type="spellEnd"/>
    </w:p>
    <w:p w14:paraId="74721D61" w14:textId="2EAB8021" w:rsidR="002063DD" w:rsidRDefault="00D84494" w:rsidP="0011592D">
      <w:pPr>
        <w:pStyle w:val="BodyText"/>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T</w:t>
      </w:r>
      <w:r w:rsidR="0080101E">
        <w:rPr>
          <w:rFonts w:ascii="Times New Roman" w:eastAsiaTheme="minorEastAsia" w:hAnsi="Times New Roman"/>
          <w:szCs w:val="20"/>
          <w:lang w:val="en-GB" w:eastAsia="zh-CN"/>
        </w:rPr>
        <w:t xml:space="preserve">here is no </w:t>
      </w:r>
      <w:r>
        <w:rPr>
          <w:rFonts w:ascii="Times New Roman" w:eastAsiaTheme="minorEastAsia" w:hAnsi="Times New Roman"/>
          <w:szCs w:val="20"/>
          <w:lang w:val="en-GB" w:eastAsia="zh-CN"/>
        </w:rPr>
        <w:t xml:space="preserve">UE </w:t>
      </w:r>
      <w:r w:rsidR="0080101E">
        <w:rPr>
          <w:rFonts w:ascii="Times New Roman" w:eastAsiaTheme="minorEastAsia" w:hAnsi="Times New Roman"/>
          <w:szCs w:val="20"/>
          <w:lang w:val="en-GB" w:eastAsia="zh-CN"/>
        </w:rPr>
        <w:t xml:space="preserve">capability defined for the </w:t>
      </w:r>
      <w:r>
        <w:rPr>
          <w:rFonts w:ascii="Times New Roman" w:eastAsiaTheme="minorEastAsia" w:hAnsi="Times New Roman"/>
          <w:szCs w:val="20"/>
          <w:lang w:val="en-GB" w:eastAsia="zh-CN"/>
        </w:rPr>
        <w:t xml:space="preserve">maximum </w:t>
      </w:r>
      <w:r w:rsidR="0080101E">
        <w:rPr>
          <w:rFonts w:ascii="Times New Roman" w:eastAsiaTheme="minorEastAsia" w:hAnsi="Times New Roman"/>
          <w:szCs w:val="20"/>
          <w:lang w:val="en-GB" w:eastAsia="zh-CN"/>
        </w:rPr>
        <w:t xml:space="preserve">number of DCI format 3-0 monitored </w:t>
      </w:r>
      <w:r w:rsidR="006D4383">
        <w:rPr>
          <w:rFonts w:ascii="Times New Roman" w:eastAsiaTheme="minorEastAsia" w:hAnsi="Times New Roman"/>
          <w:szCs w:val="20"/>
          <w:lang w:val="en-GB" w:eastAsia="zh-CN"/>
        </w:rPr>
        <w:t>in a</w:t>
      </w:r>
      <w:r w:rsidR="0080101E">
        <w:rPr>
          <w:rFonts w:ascii="Times New Roman" w:eastAsiaTheme="minorEastAsia" w:hAnsi="Times New Roman"/>
          <w:szCs w:val="20"/>
          <w:lang w:val="en-GB" w:eastAsia="zh-CN"/>
        </w:rPr>
        <w:t xml:space="preserve"> monitoring </w:t>
      </w:r>
      <w:r w:rsidR="0080101E" w:rsidRPr="002063DD">
        <w:rPr>
          <w:rFonts w:ascii="Times New Roman" w:eastAsiaTheme="minorEastAsia" w:hAnsi="Times New Roman"/>
          <w:szCs w:val="20"/>
          <w:lang w:val="en-GB" w:eastAsia="zh-CN"/>
        </w:rPr>
        <w:t xml:space="preserve">occasion. </w:t>
      </w:r>
      <w:r w:rsidR="00690511" w:rsidRPr="002063DD">
        <w:rPr>
          <w:rFonts w:ascii="Times New Roman" w:eastAsiaTheme="minorEastAsia" w:hAnsi="Times New Roman"/>
          <w:szCs w:val="20"/>
          <w:lang w:val="en-GB" w:eastAsia="zh-CN"/>
        </w:rPr>
        <w:t xml:space="preserve">According to 38.202, RRC connected UE supports </w:t>
      </w:r>
      <w:r w:rsidR="00690511" w:rsidRPr="002063DD">
        <w:rPr>
          <w:rFonts w:ascii="Times New Roman" w:hAnsi="Times New Roman"/>
          <w:szCs w:val="20"/>
        </w:rPr>
        <w:t>downlink "Reception Type" combination</w:t>
      </w:r>
      <w:r w:rsidR="00690511" w:rsidRPr="002063DD">
        <w:rPr>
          <w:rFonts w:ascii="Times New Roman" w:eastAsiaTheme="minorEastAsia" w:hAnsi="Times New Roman"/>
          <w:szCs w:val="20"/>
          <w:lang w:val="en-GB" w:eastAsia="zh-CN"/>
        </w:rPr>
        <w:t xml:space="preserve"> </w:t>
      </w:r>
      <w:r w:rsidR="00690511" w:rsidRPr="002063DD">
        <w:rPr>
          <w:rFonts w:ascii="Times New Roman" w:hAnsi="Times New Roman"/>
          <w:szCs w:val="20"/>
          <w:lang w:eastAsia="ja-JP"/>
        </w:rPr>
        <w:t xml:space="preserve">(A + C0 + (B and/or (D0 or (m1*D1+m2*D2))) </w:t>
      </w:r>
      <w:r w:rsidR="00690511" w:rsidRPr="002063DD">
        <w:rPr>
          <w:rFonts w:ascii="Times New Roman" w:hAnsi="Times New Roman"/>
          <w:szCs w:val="20"/>
          <w:lang w:eastAsia="zh-CN"/>
        </w:rPr>
        <w:t xml:space="preserve">+ E + F0 + n*F1 + G + H + J0 + J1 + J2 + K + O + </w:t>
      </w:r>
      <w:r w:rsidR="00690511" w:rsidRPr="002063DD">
        <w:rPr>
          <w:rFonts w:ascii="Times New Roman" w:hAnsi="Times New Roman"/>
          <w:szCs w:val="20"/>
          <w:highlight w:val="yellow"/>
          <w:lang w:eastAsia="zh-CN"/>
        </w:rPr>
        <w:t>L0 + L1</w:t>
      </w:r>
      <w:r w:rsidR="00690511" w:rsidRPr="002063DD">
        <w:rPr>
          <w:rFonts w:ascii="Times New Roman" w:hAnsi="Times New Roman"/>
          <w:szCs w:val="20"/>
          <w:lang w:eastAsia="zh-CN"/>
        </w:rPr>
        <w:t xml:space="preserve"> + M</w:t>
      </w:r>
      <w:r w:rsidR="00690511" w:rsidRPr="002063DD">
        <w:rPr>
          <w:rFonts w:ascii="Times New Roman" w:hAnsi="Times New Roman"/>
          <w:szCs w:val="20"/>
        </w:rPr>
        <w:t xml:space="preserve"> + N + P)</w:t>
      </w:r>
      <w:r w:rsidR="0080101E" w:rsidRPr="002063DD">
        <w:rPr>
          <w:rFonts w:ascii="Times New Roman" w:hAnsi="Times New Roman"/>
          <w:szCs w:val="20"/>
        </w:rPr>
        <w:t xml:space="preserve"> and m1*D1 + m2*D2 + E + n*F1 + G + H + J0 + J1 + J2 + K + O + </w:t>
      </w:r>
      <w:r w:rsidR="0080101E" w:rsidRPr="006C27A0">
        <w:rPr>
          <w:rFonts w:ascii="Times New Roman" w:hAnsi="Times New Roman"/>
          <w:szCs w:val="20"/>
          <w:highlight w:val="yellow"/>
        </w:rPr>
        <w:t>L0 + L1</w:t>
      </w:r>
      <w:r w:rsidR="0080101E" w:rsidRPr="002063DD">
        <w:rPr>
          <w:rFonts w:ascii="Times New Roman" w:hAnsi="Times New Roman"/>
          <w:szCs w:val="20"/>
        </w:rPr>
        <w:t xml:space="preserve"> + M + P</w:t>
      </w:r>
      <w:r w:rsidR="00690511" w:rsidRPr="002063DD">
        <w:rPr>
          <w:rFonts w:ascii="Times New Roman" w:hAnsi="Times New Roman"/>
          <w:szCs w:val="20"/>
        </w:rPr>
        <w:t>, which means</w:t>
      </w:r>
      <w:r w:rsidR="00690511" w:rsidRPr="002063DD">
        <w:rPr>
          <w:rFonts w:ascii="Times New Roman" w:hAnsi="Times New Roman"/>
          <w:szCs w:val="20"/>
          <w:lang w:eastAsia="zh-CN"/>
        </w:rPr>
        <w:t xml:space="preserve"> </w:t>
      </w:r>
      <w:r w:rsidR="00690511" w:rsidRPr="002063DD">
        <w:rPr>
          <w:rFonts w:ascii="Times New Roman" w:eastAsiaTheme="minorEastAsia" w:hAnsi="Times New Roman"/>
          <w:szCs w:val="20"/>
          <w:lang w:val="en-GB" w:eastAsia="zh-CN"/>
        </w:rPr>
        <w:t xml:space="preserve">UE can monitor </w:t>
      </w:r>
      <w:r w:rsidR="00690511" w:rsidRPr="006C27A0">
        <w:rPr>
          <w:rFonts w:ascii="Times New Roman" w:eastAsiaTheme="minorEastAsia" w:hAnsi="Times New Roman"/>
          <w:szCs w:val="20"/>
          <w:u w:val="single"/>
          <w:lang w:val="en-GB" w:eastAsia="zh-CN"/>
        </w:rPr>
        <w:t>one DCI format 3-0</w:t>
      </w:r>
      <w:r w:rsidR="00690511" w:rsidRPr="002063DD">
        <w:rPr>
          <w:rFonts w:ascii="Times New Roman" w:eastAsiaTheme="minorEastAsia" w:hAnsi="Times New Roman"/>
          <w:szCs w:val="20"/>
          <w:lang w:val="en-GB" w:eastAsia="zh-CN"/>
        </w:rPr>
        <w:t xml:space="preserve"> with CRC scrambled by SL-RNTI</w:t>
      </w:r>
      <w:r w:rsidR="00D9722A" w:rsidRPr="002063DD">
        <w:rPr>
          <w:rFonts w:ascii="Times New Roman" w:eastAsiaTheme="minorEastAsia" w:hAnsi="Times New Roman"/>
          <w:szCs w:val="20"/>
          <w:lang w:val="en-GB" w:eastAsia="zh-CN"/>
        </w:rPr>
        <w:t xml:space="preserve"> </w:t>
      </w:r>
      <w:r w:rsidR="00690511" w:rsidRPr="002063DD">
        <w:rPr>
          <w:rFonts w:ascii="Times New Roman" w:eastAsiaTheme="minorEastAsia" w:hAnsi="Times New Roman"/>
          <w:szCs w:val="20"/>
          <w:lang w:val="en-GB" w:eastAsia="zh-CN"/>
        </w:rPr>
        <w:t>(</w:t>
      </w:r>
      <w:r w:rsidR="00D9722A" w:rsidRPr="002063DD">
        <w:rPr>
          <w:rFonts w:ascii="Times New Roman" w:eastAsiaTheme="minorEastAsia" w:hAnsi="Times New Roman"/>
          <w:szCs w:val="20"/>
          <w:lang w:val="en-GB" w:eastAsia="zh-CN"/>
        </w:rPr>
        <w:t xml:space="preserve">denoted as </w:t>
      </w:r>
      <w:r w:rsidR="00690511" w:rsidRPr="002063DD">
        <w:rPr>
          <w:rFonts w:ascii="Times New Roman" w:eastAsiaTheme="minorEastAsia" w:hAnsi="Times New Roman"/>
          <w:szCs w:val="20"/>
          <w:lang w:val="en-GB" w:eastAsia="zh-CN"/>
        </w:rPr>
        <w:t xml:space="preserve">L0) </w:t>
      </w:r>
      <w:r w:rsidR="00D9722A" w:rsidRPr="006C27A0">
        <w:rPr>
          <w:rFonts w:ascii="Times New Roman" w:eastAsiaTheme="minorEastAsia" w:hAnsi="Times New Roman"/>
          <w:b/>
          <w:szCs w:val="20"/>
          <w:u w:val="single"/>
          <w:lang w:val="en-GB" w:eastAsia="zh-CN"/>
        </w:rPr>
        <w:t>PLUS</w:t>
      </w:r>
      <w:r w:rsidR="00D9722A" w:rsidRPr="002063DD">
        <w:rPr>
          <w:rFonts w:ascii="Times New Roman" w:eastAsiaTheme="minorEastAsia" w:hAnsi="Times New Roman"/>
          <w:szCs w:val="20"/>
          <w:lang w:val="en-GB" w:eastAsia="zh-CN"/>
        </w:rPr>
        <w:t xml:space="preserve"> </w:t>
      </w:r>
      <w:r w:rsidR="00690511" w:rsidRPr="006C27A0">
        <w:rPr>
          <w:rFonts w:ascii="Times New Roman" w:eastAsiaTheme="minorEastAsia" w:hAnsi="Times New Roman"/>
          <w:szCs w:val="20"/>
          <w:u w:val="single"/>
          <w:lang w:val="en-GB" w:eastAsia="zh-CN"/>
        </w:rPr>
        <w:t>one DCI format 3-0</w:t>
      </w:r>
      <w:r w:rsidR="00690511" w:rsidRPr="002063DD">
        <w:rPr>
          <w:rFonts w:ascii="Times New Roman" w:eastAsiaTheme="minorEastAsia" w:hAnsi="Times New Roman"/>
          <w:szCs w:val="20"/>
          <w:lang w:val="en-GB" w:eastAsia="zh-CN"/>
        </w:rPr>
        <w:t xml:space="preserve"> with CRC scrambled by SL-CS-RNTI (</w:t>
      </w:r>
      <w:r w:rsidR="00D9722A" w:rsidRPr="002063DD">
        <w:rPr>
          <w:rFonts w:ascii="Times New Roman" w:eastAsiaTheme="minorEastAsia" w:hAnsi="Times New Roman"/>
          <w:szCs w:val="20"/>
          <w:lang w:val="en-GB" w:eastAsia="zh-CN"/>
        </w:rPr>
        <w:t xml:space="preserve">denoted as </w:t>
      </w:r>
      <w:r w:rsidR="00690511" w:rsidRPr="002063DD">
        <w:rPr>
          <w:rFonts w:ascii="Times New Roman" w:eastAsiaTheme="minorEastAsia" w:hAnsi="Times New Roman"/>
          <w:szCs w:val="20"/>
          <w:lang w:val="en-GB" w:eastAsia="zh-CN"/>
        </w:rPr>
        <w:t>L1) simu</w:t>
      </w:r>
      <w:r w:rsidR="006D28E9">
        <w:rPr>
          <w:rFonts w:ascii="Times New Roman" w:eastAsiaTheme="minorEastAsia" w:hAnsi="Times New Roman"/>
          <w:szCs w:val="20"/>
          <w:lang w:val="en-GB" w:eastAsia="zh-CN"/>
        </w:rPr>
        <w:t>ltane</w:t>
      </w:r>
      <w:r w:rsidR="00690511" w:rsidRPr="002063DD">
        <w:rPr>
          <w:rFonts w:ascii="Times New Roman" w:eastAsiaTheme="minorEastAsia" w:hAnsi="Times New Roman"/>
          <w:szCs w:val="20"/>
          <w:lang w:val="en-GB" w:eastAsia="zh-CN"/>
        </w:rPr>
        <w:t xml:space="preserve">ously, where L1 may refer to a </w:t>
      </w:r>
      <w:r w:rsidR="00AC4220" w:rsidRPr="00AC4220">
        <w:rPr>
          <w:rFonts w:ascii="Times New Roman" w:eastAsiaTheme="minorEastAsia" w:hAnsi="Times New Roman"/>
          <w:szCs w:val="20"/>
          <w:lang w:val="en-GB" w:eastAsia="zh-CN"/>
        </w:rPr>
        <w:t>DCI format 3-0</w:t>
      </w:r>
      <w:r w:rsidR="00690511" w:rsidRPr="002063DD">
        <w:rPr>
          <w:rFonts w:ascii="Times New Roman" w:eastAsiaTheme="minorEastAsia" w:hAnsi="Times New Roman"/>
          <w:szCs w:val="20"/>
          <w:lang w:val="en-GB" w:eastAsia="zh-CN"/>
        </w:rPr>
        <w:t xml:space="preserve"> scheduling retransmission corresponding to a SL CG or a </w:t>
      </w:r>
      <w:r w:rsidR="00AC4220" w:rsidRPr="00AC4220">
        <w:rPr>
          <w:rFonts w:ascii="Times New Roman" w:eastAsiaTheme="minorEastAsia" w:hAnsi="Times New Roman"/>
          <w:szCs w:val="20"/>
          <w:lang w:val="en-GB" w:eastAsia="zh-CN"/>
        </w:rPr>
        <w:t>DCI format 3-0</w:t>
      </w:r>
      <w:r w:rsidR="00690511" w:rsidRPr="002063DD">
        <w:rPr>
          <w:rFonts w:ascii="Times New Roman" w:eastAsiaTheme="minorEastAsia" w:hAnsi="Times New Roman"/>
          <w:szCs w:val="20"/>
          <w:lang w:val="en-GB" w:eastAsia="zh-CN"/>
        </w:rPr>
        <w:t xml:space="preserve"> for SL CG activation/deactivation.</w:t>
      </w:r>
      <w:r w:rsidR="0080101E" w:rsidRPr="002063DD">
        <w:rPr>
          <w:rFonts w:ascii="Times New Roman" w:eastAsiaTheme="minorEastAsia" w:hAnsi="Times New Roman"/>
          <w:szCs w:val="20"/>
          <w:lang w:val="en-GB" w:eastAsia="zh-CN"/>
        </w:rPr>
        <w:t xml:space="preserve"> </w:t>
      </w:r>
    </w:p>
    <w:p w14:paraId="1BDF144C" w14:textId="77777777" w:rsidR="0011592D" w:rsidRPr="00103AAD" w:rsidRDefault="0011592D" w:rsidP="0011592D">
      <w:pPr>
        <w:pStyle w:val="TH"/>
        <w:spacing w:before="120"/>
        <w:rPr>
          <w:rFonts w:eastAsia="宋体"/>
          <w:lang w:eastAsia="zh-CN"/>
        </w:rPr>
      </w:pPr>
      <w:r w:rsidRPr="00F55E3B">
        <w:t xml:space="preserve">Table </w:t>
      </w:r>
      <w:r>
        <w:rPr>
          <w:lang w:val="en-US"/>
        </w:rPr>
        <w:t>6</w:t>
      </w:r>
      <w:r w:rsidRPr="00F55E3B">
        <w:t>.2-</w:t>
      </w:r>
      <w:r>
        <w:t>2</w:t>
      </w:r>
      <w:r w:rsidRPr="00F55E3B">
        <w:t xml:space="preserve">: </w:t>
      </w:r>
      <w:r>
        <w:t>Downlink "Reception Type" combinations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3"/>
        <w:gridCol w:w="2633"/>
        <w:gridCol w:w="2411"/>
        <w:gridCol w:w="1047"/>
      </w:tblGrid>
      <w:tr w:rsidR="0011592D" w:rsidRPr="00447FC5" w14:paraId="64D0E092" w14:textId="77777777" w:rsidTr="0011592D">
        <w:trPr>
          <w:trHeight w:val="257"/>
        </w:trPr>
        <w:tc>
          <w:tcPr>
            <w:tcW w:w="7907" w:type="dxa"/>
            <w:gridSpan w:val="3"/>
            <w:tcBorders>
              <w:top w:val="single" w:sz="4" w:space="0" w:color="auto"/>
              <w:left w:val="single" w:sz="4" w:space="0" w:color="auto"/>
              <w:bottom w:val="single" w:sz="4" w:space="0" w:color="auto"/>
              <w:right w:val="single" w:sz="4" w:space="0" w:color="auto"/>
            </w:tcBorders>
          </w:tcPr>
          <w:p w14:paraId="581A63B3" w14:textId="77777777" w:rsidR="0011592D" w:rsidRPr="00447FC5" w:rsidRDefault="0011592D" w:rsidP="0011592D">
            <w:pPr>
              <w:pStyle w:val="TAH"/>
              <w:spacing w:before="120"/>
              <w:rPr>
                <w:rFonts w:eastAsia="MS Mincho"/>
                <w:lang w:eastAsia="ja-JP"/>
              </w:rPr>
            </w:pPr>
            <w:r w:rsidRPr="00447FC5">
              <w:rPr>
                <w:rFonts w:eastAsia="MS Mincho"/>
                <w:lang w:eastAsia="ja-JP"/>
              </w:rPr>
              <w:t xml:space="preserve">Supported Combinations </w:t>
            </w:r>
          </w:p>
        </w:tc>
        <w:tc>
          <w:tcPr>
            <w:tcW w:w="1047" w:type="dxa"/>
            <w:vMerge w:val="restart"/>
            <w:tcBorders>
              <w:top w:val="single" w:sz="4" w:space="0" w:color="auto"/>
              <w:left w:val="single" w:sz="4" w:space="0" w:color="auto"/>
              <w:bottom w:val="single" w:sz="4" w:space="0" w:color="auto"/>
              <w:right w:val="single" w:sz="4" w:space="0" w:color="auto"/>
            </w:tcBorders>
          </w:tcPr>
          <w:p w14:paraId="076FBDCC" w14:textId="77777777" w:rsidR="0011592D" w:rsidRPr="00447FC5" w:rsidRDefault="0011592D" w:rsidP="0011592D">
            <w:pPr>
              <w:pStyle w:val="TAH"/>
              <w:spacing w:before="120"/>
              <w:rPr>
                <w:rFonts w:eastAsia="MS Mincho"/>
                <w:lang w:eastAsia="ja-JP"/>
              </w:rPr>
            </w:pPr>
            <w:r w:rsidRPr="00447FC5">
              <w:rPr>
                <w:rFonts w:eastAsia="MS Mincho"/>
                <w:lang w:eastAsia="ja-JP"/>
              </w:rPr>
              <w:t>Comment</w:t>
            </w:r>
          </w:p>
        </w:tc>
      </w:tr>
      <w:tr w:rsidR="0011592D" w:rsidRPr="00447FC5" w14:paraId="7F401E5D" w14:textId="77777777" w:rsidTr="0011592D">
        <w:trPr>
          <w:trHeight w:val="257"/>
        </w:trPr>
        <w:tc>
          <w:tcPr>
            <w:tcW w:w="2863" w:type="dxa"/>
          </w:tcPr>
          <w:p w14:paraId="3C443A59" w14:textId="77777777" w:rsidR="0011592D" w:rsidRPr="00447FC5" w:rsidRDefault="0011592D" w:rsidP="0011592D">
            <w:pPr>
              <w:pStyle w:val="TAH"/>
              <w:spacing w:before="120"/>
              <w:rPr>
                <w:rFonts w:eastAsia="MS Mincho"/>
                <w:lang w:eastAsia="ja-JP"/>
              </w:rPr>
            </w:pPr>
            <w:proofErr w:type="spellStart"/>
            <w:r w:rsidRPr="00447FC5">
              <w:rPr>
                <w:rFonts w:eastAsia="MS Mincho"/>
                <w:lang w:eastAsia="ja-JP"/>
              </w:rPr>
              <w:t>PCell</w:t>
            </w:r>
            <w:proofErr w:type="spellEnd"/>
          </w:p>
        </w:tc>
        <w:tc>
          <w:tcPr>
            <w:tcW w:w="2633" w:type="dxa"/>
          </w:tcPr>
          <w:p w14:paraId="207F4518" w14:textId="77777777" w:rsidR="0011592D" w:rsidRPr="00447FC5" w:rsidRDefault="0011592D" w:rsidP="0011592D">
            <w:pPr>
              <w:pStyle w:val="TAH"/>
              <w:spacing w:before="120"/>
              <w:rPr>
                <w:rFonts w:eastAsia="MS Mincho"/>
                <w:lang w:eastAsia="ja-JP"/>
              </w:rPr>
            </w:pPr>
            <w:proofErr w:type="spellStart"/>
            <w:r w:rsidRPr="00447FC5">
              <w:rPr>
                <w:rFonts w:eastAsia="MS Mincho"/>
                <w:lang w:eastAsia="ja-JP"/>
              </w:rPr>
              <w:t>PSCell</w:t>
            </w:r>
            <w:proofErr w:type="spellEnd"/>
          </w:p>
        </w:tc>
        <w:tc>
          <w:tcPr>
            <w:tcW w:w="2411" w:type="dxa"/>
          </w:tcPr>
          <w:p w14:paraId="4D8A7E9D" w14:textId="77777777" w:rsidR="0011592D" w:rsidRPr="00447FC5" w:rsidRDefault="0011592D" w:rsidP="0011592D">
            <w:pPr>
              <w:pStyle w:val="TAH"/>
              <w:spacing w:before="120"/>
              <w:rPr>
                <w:rFonts w:eastAsia="MS Mincho"/>
                <w:lang w:eastAsia="ja-JP"/>
              </w:rPr>
            </w:pPr>
            <w:r w:rsidRPr="00447FC5">
              <w:rPr>
                <w:rFonts w:eastAsia="MS Mincho"/>
                <w:lang w:eastAsia="ja-JP"/>
              </w:rPr>
              <w:t>SCell</w:t>
            </w:r>
          </w:p>
        </w:tc>
        <w:tc>
          <w:tcPr>
            <w:tcW w:w="1047" w:type="dxa"/>
            <w:vMerge/>
          </w:tcPr>
          <w:p w14:paraId="55281F28" w14:textId="77777777" w:rsidR="0011592D" w:rsidRPr="00447FC5" w:rsidRDefault="0011592D" w:rsidP="0011592D">
            <w:pPr>
              <w:pStyle w:val="TAH"/>
              <w:spacing w:before="120"/>
              <w:rPr>
                <w:rFonts w:eastAsia="MS Mincho"/>
                <w:lang w:eastAsia="ja-JP"/>
              </w:rPr>
            </w:pPr>
          </w:p>
        </w:tc>
      </w:tr>
      <w:tr w:rsidR="0011592D" w:rsidRPr="00447FC5" w14:paraId="34F81707" w14:textId="77777777" w:rsidTr="00A8353D">
        <w:trPr>
          <w:trHeight w:val="257"/>
        </w:trPr>
        <w:tc>
          <w:tcPr>
            <w:tcW w:w="8954" w:type="dxa"/>
            <w:gridSpan w:val="4"/>
          </w:tcPr>
          <w:p w14:paraId="2586870F" w14:textId="77777777" w:rsidR="0011592D" w:rsidRPr="00447FC5" w:rsidRDefault="0011592D" w:rsidP="0011592D">
            <w:pPr>
              <w:keepNext/>
              <w:keepLines/>
              <w:overflowPunct w:val="0"/>
              <w:autoSpaceDE w:val="0"/>
              <w:autoSpaceDN w:val="0"/>
              <w:adjustRightInd w:val="0"/>
              <w:spacing w:before="12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11592D" w:rsidRPr="00447FC5" w14:paraId="2EA3D822" w14:textId="77777777" w:rsidTr="0011592D">
        <w:trPr>
          <w:trHeight w:val="833"/>
        </w:trPr>
        <w:tc>
          <w:tcPr>
            <w:tcW w:w="2863" w:type="dxa"/>
          </w:tcPr>
          <w:p w14:paraId="2C983372" w14:textId="77777777" w:rsidR="0011592D" w:rsidRPr="00447FC5" w:rsidRDefault="0011592D" w:rsidP="0011592D">
            <w:pPr>
              <w:spacing w:before="120"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w:t>
            </w:r>
            <w:r w:rsidRPr="009C32FE">
              <w:rPr>
                <w:rFonts w:ascii="Arial" w:hAnsi="Arial"/>
                <w:sz w:val="18"/>
                <w:highlight w:val="yellow"/>
                <w:lang w:eastAsia="zh-CN"/>
              </w:rPr>
              <w:t>L0 + L1</w:t>
            </w:r>
            <w:r>
              <w:rPr>
                <w:rFonts w:ascii="Arial" w:hAnsi="Arial"/>
                <w:sz w:val="18"/>
                <w:lang w:eastAsia="zh-CN"/>
              </w:rPr>
              <w:t xml:space="preserve"> + M</w:t>
            </w:r>
            <w:r w:rsidRPr="00780B56">
              <w:rPr>
                <w:rFonts w:ascii="Arial" w:hAnsi="Arial" w:cs="Arial"/>
                <w:sz w:val="18"/>
                <w:szCs w:val="18"/>
              </w:rPr>
              <w:t xml:space="preserve"> </w:t>
            </w:r>
            <w:r>
              <w:rPr>
                <w:rFonts w:ascii="Arial" w:hAnsi="Arial" w:cs="Arial"/>
                <w:sz w:val="18"/>
                <w:szCs w:val="18"/>
              </w:rPr>
              <w:t>+ N + P</w:t>
            </w:r>
            <w:r w:rsidRPr="00780B56">
              <w:rPr>
                <w:rFonts w:ascii="Arial" w:hAnsi="Arial" w:cs="Arial"/>
                <w:sz w:val="18"/>
                <w:szCs w:val="18"/>
              </w:rPr>
              <w:t>)</w:t>
            </w:r>
            <w:r>
              <w:rPr>
                <w:rFonts w:ascii="Arial" w:hAnsi="Arial"/>
                <w:sz w:val="18"/>
                <w:lang w:eastAsia="zh-CN"/>
              </w:rPr>
              <w:t xml:space="preserve"> </w:t>
            </w:r>
          </w:p>
        </w:tc>
        <w:tc>
          <w:tcPr>
            <w:tcW w:w="2633" w:type="dxa"/>
          </w:tcPr>
          <w:p w14:paraId="65FA7653" w14:textId="77777777" w:rsidR="0011592D" w:rsidRPr="00447FC5" w:rsidRDefault="0011592D" w:rsidP="0011592D">
            <w:pPr>
              <w:keepNext/>
              <w:keepLines/>
              <w:overflowPunct w:val="0"/>
              <w:autoSpaceDE w:val="0"/>
              <w:autoSpaceDN w:val="0"/>
              <w:adjustRightInd w:val="0"/>
              <w:spacing w:before="12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411" w:type="dxa"/>
          </w:tcPr>
          <w:p w14:paraId="549A4D28" w14:textId="77777777" w:rsidR="0011592D" w:rsidRPr="00447FC5" w:rsidRDefault="0011592D" w:rsidP="0011592D">
            <w:pPr>
              <w:keepNext/>
              <w:keepLines/>
              <w:overflowPunct w:val="0"/>
              <w:autoSpaceDE w:val="0"/>
              <w:autoSpaceDN w:val="0"/>
              <w:adjustRightInd w:val="0"/>
              <w:spacing w:before="12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xml:space="preserve">+ m2*D2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3E8ECCCD" w14:textId="77777777" w:rsidR="0011592D" w:rsidRPr="00447FC5" w:rsidRDefault="0011592D" w:rsidP="0011592D">
            <w:pPr>
              <w:keepNext/>
              <w:keepLines/>
              <w:overflowPunct w:val="0"/>
              <w:autoSpaceDE w:val="0"/>
              <w:autoSpaceDN w:val="0"/>
              <w:adjustRightInd w:val="0"/>
              <w:spacing w:before="12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w:t>
            </w:r>
            <w:r w:rsidRPr="006C27A0">
              <w:rPr>
                <w:rFonts w:ascii="Arial" w:hAnsi="Arial"/>
                <w:sz w:val="18"/>
                <w:highlight w:val="yellow"/>
                <w:lang w:eastAsia="zh-CN"/>
              </w:rPr>
              <w:t>L0 + L1</w:t>
            </w:r>
            <w:r>
              <w:rPr>
                <w:rFonts w:ascii="Arial" w:hAnsi="Arial"/>
                <w:sz w:val="18"/>
                <w:lang w:eastAsia="zh-CN"/>
              </w:rPr>
              <w:t xml:space="preserve"> + M</w:t>
            </w:r>
            <w:r>
              <w:rPr>
                <w:rFonts w:ascii="Arial" w:hAnsi="Arial" w:cs="Arial"/>
                <w:sz w:val="18"/>
                <w:szCs w:val="18"/>
              </w:rPr>
              <w:t xml:space="preserve"> + P</w:t>
            </w:r>
          </w:p>
        </w:tc>
        <w:tc>
          <w:tcPr>
            <w:tcW w:w="1047" w:type="dxa"/>
          </w:tcPr>
          <w:p w14:paraId="0753A314" w14:textId="77777777" w:rsidR="0011592D" w:rsidRPr="00447FC5" w:rsidRDefault="0011592D" w:rsidP="0011592D">
            <w:pPr>
              <w:keepNext/>
              <w:keepLines/>
              <w:overflowPunct w:val="0"/>
              <w:autoSpaceDE w:val="0"/>
              <w:autoSpaceDN w:val="0"/>
              <w:adjustRightInd w:val="0"/>
              <w:spacing w:before="12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w:t>
            </w:r>
          </w:p>
        </w:tc>
      </w:tr>
      <w:tr w:rsidR="0011592D" w:rsidRPr="00447FC5" w14:paraId="0721E2EF" w14:textId="77777777" w:rsidTr="00A8353D">
        <w:trPr>
          <w:trHeight w:val="257"/>
        </w:trPr>
        <w:tc>
          <w:tcPr>
            <w:tcW w:w="8954" w:type="dxa"/>
            <w:gridSpan w:val="4"/>
          </w:tcPr>
          <w:p w14:paraId="5EA76E16" w14:textId="77777777" w:rsidR="0011592D" w:rsidRPr="009F3EE1" w:rsidRDefault="0011592D" w:rsidP="0011592D">
            <w:pPr>
              <w:keepNext/>
              <w:keepLines/>
              <w:overflowPunct w:val="0"/>
              <w:autoSpaceDE w:val="0"/>
              <w:autoSpaceDN w:val="0"/>
              <w:adjustRightInd w:val="0"/>
              <w:spacing w:before="12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583724BF" w14:textId="77777777" w:rsidR="0011592D" w:rsidRPr="009F3EE1" w:rsidRDefault="0011592D" w:rsidP="0011592D">
            <w:pPr>
              <w:keepNext/>
              <w:keepLines/>
              <w:overflowPunct w:val="0"/>
              <w:autoSpaceDE w:val="0"/>
              <w:autoSpaceDN w:val="0"/>
              <w:adjustRightInd w:val="0"/>
              <w:spacing w:before="12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 xml:space="preserve">For </w:t>
            </w:r>
            <w:proofErr w:type="spellStart"/>
            <w:r w:rsidRPr="009F3EE1">
              <w:rPr>
                <w:rFonts w:ascii="Arial" w:eastAsia="MS Mincho" w:hAnsi="Arial" w:cs="Arial"/>
                <w:sz w:val="18"/>
                <w:szCs w:val="18"/>
                <w:lang w:eastAsia="ja-JP"/>
              </w:rPr>
              <w:t>PCell</w:t>
            </w:r>
            <w:proofErr w:type="spellEnd"/>
            <w:r w:rsidRPr="009F3EE1">
              <w:rPr>
                <w:rFonts w:ascii="Arial" w:eastAsia="MS Mincho" w:hAnsi="Arial" w:cs="Arial"/>
                <w:sz w:val="18"/>
                <w:szCs w:val="18"/>
                <w:lang w:eastAsia="ja-JP"/>
              </w:rPr>
              <w:t>, UE is not required to decode SI-RNTI PDSCH simultaneously with C-RNTI PDSCH, unless in FR1.</w:t>
            </w:r>
          </w:p>
          <w:p w14:paraId="56899CA9" w14:textId="77777777" w:rsidR="0011592D" w:rsidRPr="00670F2F" w:rsidRDefault="0011592D" w:rsidP="0011592D">
            <w:pPr>
              <w:keepNext/>
              <w:keepLines/>
              <w:overflowPunct w:val="0"/>
              <w:autoSpaceDE w:val="0"/>
              <w:autoSpaceDN w:val="0"/>
              <w:adjustRightInd w:val="0"/>
              <w:spacing w:before="12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Pr="00670F2F">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784BE119" w14:textId="77777777" w:rsidR="0011592D" w:rsidRPr="00670F2F" w:rsidRDefault="0011592D" w:rsidP="0011592D">
            <w:pPr>
              <w:keepNext/>
              <w:keepLines/>
              <w:overflowPunct w:val="0"/>
              <w:autoSpaceDE w:val="0"/>
              <w:autoSpaceDN w:val="0"/>
              <w:adjustRightInd w:val="0"/>
              <w:spacing w:before="12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 xml:space="preserve">The values of m2 ≥ 0 and n≥ 0 in the supported combinations are subject to the UE capability. </w:t>
            </w:r>
          </w:p>
          <w:p w14:paraId="120776E5" w14:textId="77777777" w:rsidR="0011592D" w:rsidRPr="00670F2F" w:rsidRDefault="0011592D" w:rsidP="0011592D">
            <w:pPr>
              <w:keepNext/>
              <w:keepLines/>
              <w:overflowPunct w:val="0"/>
              <w:autoSpaceDE w:val="0"/>
              <w:autoSpaceDN w:val="0"/>
              <w:adjustRightInd w:val="0"/>
              <w:spacing w:before="12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4368D794" w14:textId="77777777" w:rsidR="0011592D" w:rsidRPr="009F3EE1" w:rsidRDefault="0011592D" w:rsidP="0011592D">
            <w:pPr>
              <w:keepNext/>
              <w:keepLines/>
              <w:overflowPunct w:val="0"/>
              <w:autoSpaceDE w:val="0"/>
              <w:autoSpaceDN w:val="0"/>
              <w:adjustRightInd w:val="0"/>
              <w:spacing w:before="12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lang w:eastAsia="ja-JP"/>
              </w:rPr>
              <w:t xml:space="preserve"> </w:t>
            </w:r>
          </w:p>
          <w:p w14:paraId="28231EEF" w14:textId="77777777" w:rsidR="0011592D" w:rsidRPr="00670F2F" w:rsidRDefault="0011592D" w:rsidP="0011592D">
            <w:pPr>
              <w:spacing w:before="12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66668C51" w14:textId="77777777" w:rsidR="0011592D" w:rsidRPr="00670F2F" w:rsidRDefault="0011592D" w:rsidP="0011592D">
            <w:pPr>
              <w:spacing w:before="120"/>
              <w:rPr>
                <w:rFonts w:ascii="Arial" w:eastAsia="MS Mincho" w:hAnsi="Arial" w:cs="Arial"/>
                <w:sz w:val="18"/>
                <w:szCs w:val="18"/>
                <w:lang w:eastAsia="ja-JP"/>
              </w:rPr>
            </w:pPr>
            <w:r w:rsidRPr="00670F2F">
              <w:rPr>
                <w:rFonts w:ascii="Arial" w:eastAsia="MS Mincho" w:hAnsi="Arial" w:cs="Arial"/>
                <w:sz w:val="18"/>
                <w:szCs w:val="18"/>
                <w:lang w:eastAsia="ja-JP"/>
              </w:rPr>
              <w:t>Note 8:</w:t>
            </w:r>
            <w:r w:rsidRPr="00670F2F">
              <w:rPr>
                <w:rFonts w:ascii="Arial" w:eastAsia="MS Mincho" w:hAnsi="Arial" w:cs="Arial"/>
                <w:sz w:val="18"/>
                <w:szCs w:val="18"/>
                <w:lang w:eastAsia="ja-JP"/>
              </w:rPr>
              <w:tab/>
              <w:t xml:space="preserve">The PDCCH scrambled by PS-RNTI can only be configured on the </w:t>
            </w:r>
            <w:proofErr w:type="spellStart"/>
            <w:r w:rsidRPr="00670F2F">
              <w:rPr>
                <w:rFonts w:ascii="Arial" w:eastAsia="MS Mincho" w:hAnsi="Arial" w:cs="Arial"/>
                <w:sz w:val="18"/>
                <w:szCs w:val="18"/>
                <w:lang w:eastAsia="ja-JP"/>
              </w:rPr>
              <w:t>PCell</w:t>
            </w:r>
            <w:proofErr w:type="spellEnd"/>
            <w:r w:rsidRPr="00670F2F">
              <w:rPr>
                <w:rFonts w:ascii="Arial" w:eastAsia="MS Mincho" w:hAnsi="Arial" w:cs="Arial"/>
                <w:sz w:val="18"/>
                <w:szCs w:val="18"/>
                <w:lang w:eastAsia="ja-JP"/>
              </w:rPr>
              <w:t xml:space="preserve"> and </w:t>
            </w:r>
            <w:proofErr w:type="spellStart"/>
            <w:r w:rsidRPr="00670F2F">
              <w:rPr>
                <w:rFonts w:ascii="Arial" w:eastAsia="MS Mincho" w:hAnsi="Arial" w:cs="Arial"/>
                <w:sz w:val="18"/>
                <w:szCs w:val="18"/>
                <w:lang w:eastAsia="ja-JP"/>
              </w:rPr>
              <w:t>PSCell</w:t>
            </w:r>
            <w:proofErr w:type="spellEnd"/>
            <w:r w:rsidRPr="00670F2F">
              <w:rPr>
                <w:rFonts w:ascii="Arial" w:eastAsia="MS Mincho" w:hAnsi="Arial" w:cs="Arial"/>
                <w:sz w:val="18"/>
                <w:szCs w:val="18"/>
                <w:lang w:eastAsia="ja-JP"/>
              </w:rPr>
              <w:t>.</w:t>
            </w:r>
          </w:p>
        </w:tc>
      </w:tr>
    </w:tbl>
    <w:p w14:paraId="3A0BA6B1" w14:textId="77777777" w:rsidR="0011592D" w:rsidRPr="00690511" w:rsidRDefault="0011592D" w:rsidP="0011592D">
      <w:pPr>
        <w:pStyle w:val="BodyText"/>
        <w:spacing w:before="120"/>
        <w:rPr>
          <w:rFonts w:ascii="Times New Roman" w:eastAsiaTheme="minorEastAsia" w:hAnsi="Times New Roman"/>
          <w:szCs w:val="20"/>
          <w:lang w:eastAsia="zh-CN"/>
        </w:rPr>
      </w:pPr>
    </w:p>
    <w:p w14:paraId="6C06B328" w14:textId="77777777" w:rsidR="0011592D" w:rsidRPr="00103AAD" w:rsidRDefault="0011592D" w:rsidP="0011592D">
      <w:pPr>
        <w:pStyle w:val="TH"/>
        <w:spacing w:before="120"/>
        <w:rPr>
          <w:rFonts w:eastAsia="宋体"/>
          <w:lang w:eastAsia="zh-CN"/>
        </w:rPr>
      </w:pPr>
      <w:r w:rsidRPr="00F55E3B">
        <w:lastRenderedPageBreak/>
        <w:t xml:space="preserve">Table </w:t>
      </w:r>
      <w:r>
        <w:rPr>
          <w:lang w:val="en-US"/>
        </w:rPr>
        <w:t>6</w:t>
      </w:r>
      <w:r w:rsidRPr="00F55E3B">
        <w:t>.2-1: Downlink "Reception Types"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055"/>
      </w:tblGrid>
      <w:tr w:rsidR="0011592D" w:rsidRPr="00F55E3B" w14:paraId="0BBA6B7B" w14:textId="77777777" w:rsidTr="00A8353D">
        <w:trPr>
          <w:trHeight w:val="488"/>
        </w:trPr>
        <w:tc>
          <w:tcPr>
            <w:tcW w:w="1274" w:type="dxa"/>
          </w:tcPr>
          <w:p w14:paraId="58140416" w14:textId="77777777" w:rsidR="0011592D" w:rsidRPr="00161310" w:rsidRDefault="0011592D" w:rsidP="0011592D">
            <w:pPr>
              <w:pStyle w:val="TAH"/>
              <w:spacing w:before="120"/>
              <w:rPr>
                <w:rFonts w:eastAsia="MS Mincho"/>
                <w:lang w:eastAsia="ja-JP"/>
              </w:rPr>
            </w:pPr>
            <w:r w:rsidRPr="00161310">
              <w:rPr>
                <w:rFonts w:eastAsia="MS Mincho"/>
                <w:lang w:eastAsia="ja-JP"/>
              </w:rPr>
              <w:t>"Reception Type"</w:t>
            </w:r>
          </w:p>
        </w:tc>
        <w:tc>
          <w:tcPr>
            <w:tcW w:w="2095" w:type="dxa"/>
          </w:tcPr>
          <w:p w14:paraId="12ED91E4" w14:textId="77777777" w:rsidR="0011592D" w:rsidRPr="00161310" w:rsidRDefault="0011592D" w:rsidP="0011592D">
            <w:pPr>
              <w:pStyle w:val="TAH"/>
              <w:spacing w:before="120"/>
              <w:rPr>
                <w:rFonts w:eastAsia="MS Mincho"/>
                <w:lang w:eastAsia="ja-JP"/>
              </w:rPr>
            </w:pPr>
            <w:r w:rsidRPr="00161310">
              <w:rPr>
                <w:rFonts w:eastAsia="MS Mincho"/>
                <w:lang w:eastAsia="ja-JP"/>
              </w:rPr>
              <w:t>Physical Channel(s)</w:t>
            </w:r>
          </w:p>
        </w:tc>
        <w:tc>
          <w:tcPr>
            <w:tcW w:w="2539" w:type="dxa"/>
          </w:tcPr>
          <w:p w14:paraId="3F029FC2" w14:textId="77777777" w:rsidR="0011592D" w:rsidRPr="00161310" w:rsidRDefault="0011592D" w:rsidP="0011592D">
            <w:pPr>
              <w:pStyle w:val="TAH"/>
              <w:spacing w:before="120"/>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62B7BDB3" w14:textId="77777777" w:rsidR="0011592D" w:rsidRPr="00161310" w:rsidRDefault="0011592D" w:rsidP="0011592D">
            <w:pPr>
              <w:pStyle w:val="TAH"/>
              <w:spacing w:before="120"/>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055" w:type="dxa"/>
          </w:tcPr>
          <w:p w14:paraId="3DF56F44" w14:textId="77777777" w:rsidR="0011592D" w:rsidRPr="00161310" w:rsidRDefault="0011592D" w:rsidP="0011592D">
            <w:pPr>
              <w:pStyle w:val="TAH"/>
              <w:spacing w:before="120"/>
              <w:rPr>
                <w:rFonts w:eastAsia="MS Mincho"/>
                <w:lang w:eastAsia="ja-JP"/>
              </w:rPr>
            </w:pPr>
            <w:r>
              <w:rPr>
                <w:rFonts w:eastAsia="MS Mincho"/>
                <w:lang w:eastAsia="ja-JP"/>
              </w:rPr>
              <w:t>Comment</w:t>
            </w:r>
          </w:p>
        </w:tc>
      </w:tr>
      <w:tr w:rsidR="0011592D" w:rsidRPr="00F55E3B" w14:paraId="0751B78D" w14:textId="77777777" w:rsidTr="00A8353D">
        <w:trPr>
          <w:trHeight w:val="283"/>
        </w:trPr>
        <w:tc>
          <w:tcPr>
            <w:tcW w:w="1274" w:type="dxa"/>
          </w:tcPr>
          <w:p w14:paraId="09BA171E" w14:textId="77777777" w:rsidR="0011592D" w:rsidRPr="00161310" w:rsidRDefault="0011592D" w:rsidP="0011592D">
            <w:pPr>
              <w:pStyle w:val="TAC"/>
              <w:spacing w:before="120"/>
              <w:rPr>
                <w:rFonts w:eastAsia="MS Mincho"/>
                <w:lang w:eastAsia="ja-JP"/>
              </w:rPr>
            </w:pPr>
            <w:r>
              <w:rPr>
                <w:rFonts w:eastAsia="MS Mincho"/>
                <w:lang w:eastAsia="ja-JP"/>
              </w:rPr>
              <w:t>A</w:t>
            </w:r>
          </w:p>
        </w:tc>
        <w:tc>
          <w:tcPr>
            <w:tcW w:w="2095" w:type="dxa"/>
          </w:tcPr>
          <w:p w14:paraId="43158DAD" w14:textId="77777777" w:rsidR="0011592D" w:rsidRPr="00161310" w:rsidRDefault="0011592D" w:rsidP="0011592D">
            <w:pPr>
              <w:pStyle w:val="TAL"/>
              <w:spacing w:before="120"/>
              <w:rPr>
                <w:rFonts w:eastAsia="MS Mincho"/>
                <w:lang w:eastAsia="ja-JP"/>
              </w:rPr>
            </w:pPr>
            <w:r w:rsidRPr="00161310">
              <w:rPr>
                <w:rFonts w:eastAsia="MS Mincho"/>
                <w:lang w:eastAsia="ja-JP"/>
              </w:rPr>
              <w:t>PBCH</w:t>
            </w:r>
          </w:p>
        </w:tc>
        <w:tc>
          <w:tcPr>
            <w:tcW w:w="2539" w:type="dxa"/>
          </w:tcPr>
          <w:p w14:paraId="2CE8ED08" w14:textId="77777777" w:rsidR="0011592D" w:rsidRPr="00161310" w:rsidRDefault="0011592D" w:rsidP="0011592D">
            <w:pPr>
              <w:pStyle w:val="TAL"/>
              <w:spacing w:before="120"/>
              <w:rPr>
                <w:rFonts w:eastAsia="MS Mincho"/>
                <w:lang w:eastAsia="ja-JP"/>
              </w:rPr>
            </w:pPr>
            <w:r w:rsidRPr="00161310">
              <w:rPr>
                <w:rFonts w:eastAsia="MS Mincho"/>
                <w:lang w:eastAsia="ja-JP"/>
              </w:rPr>
              <w:t>N/A</w:t>
            </w:r>
          </w:p>
        </w:tc>
        <w:tc>
          <w:tcPr>
            <w:tcW w:w="1991" w:type="dxa"/>
          </w:tcPr>
          <w:p w14:paraId="7EDA14CF" w14:textId="77777777" w:rsidR="0011592D" w:rsidRPr="00161310" w:rsidRDefault="0011592D" w:rsidP="0011592D">
            <w:pPr>
              <w:pStyle w:val="TAL"/>
              <w:spacing w:before="120"/>
              <w:rPr>
                <w:rFonts w:eastAsia="MS Mincho"/>
                <w:lang w:eastAsia="ja-JP"/>
              </w:rPr>
            </w:pPr>
            <w:r w:rsidRPr="00161310">
              <w:rPr>
                <w:rFonts w:eastAsia="MS Mincho"/>
                <w:lang w:eastAsia="ja-JP"/>
              </w:rPr>
              <w:t>BCH</w:t>
            </w:r>
          </w:p>
        </w:tc>
        <w:tc>
          <w:tcPr>
            <w:tcW w:w="1055" w:type="dxa"/>
          </w:tcPr>
          <w:p w14:paraId="0F5D3F4A" w14:textId="77777777" w:rsidR="0011592D" w:rsidRPr="00161310" w:rsidRDefault="0011592D" w:rsidP="0011592D">
            <w:pPr>
              <w:pStyle w:val="TAL"/>
              <w:spacing w:before="120"/>
              <w:rPr>
                <w:rFonts w:eastAsia="MS Mincho"/>
                <w:lang w:eastAsia="ja-JP"/>
              </w:rPr>
            </w:pPr>
          </w:p>
        </w:tc>
      </w:tr>
      <w:tr w:rsidR="0011592D" w:rsidRPr="00F55E3B" w14:paraId="0379CB64" w14:textId="77777777" w:rsidTr="00A8353D">
        <w:trPr>
          <w:trHeight w:val="267"/>
        </w:trPr>
        <w:tc>
          <w:tcPr>
            <w:tcW w:w="1274" w:type="dxa"/>
          </w:tcPr>
          <w:p w14:paraId="64FB6281" w14:textId="77777777" w:rsidR="0011592D" w:rsidRPr="00161310" w:rsidRDefault="0011592D" w:rsidP="0011592D">
            <w:pPr>
              <w:pStyle w:val="TAC"/>
              <w:spacing w:before="120"/>
              <w:rPr>
                <w:rFonts w:eastAsia="MS Mincho"/>
                <w:lang w:eastAsia="ja-JP"/>
              </w:rPr>
            </w:pPr>
            <w:r>
              <w:rPr>
                <w:rFonts w:eastAsia="MS Mincho"/>
                <w:lang w:eastAsia="ja-JP"/>
              </w:rPr>
              <w:t>B</w:t>
            </w:r>
          </w:p>
        </w:tc>
        <w:tc>
          <w:tcPr>
            <w:tcW w:w="2095" w:type="dxa"/>
          </w:tcPr>
          <w:p w14:paraId="1AFED73E" w14:textId="77777777" w:rsidR="0011592D" w:rsidRPr="00161310" w:rsidRDefault="0011592D" w:rsidP="0011592D">
            <w:pPr>
              <w:pStyle w:val="TAL"/>
              <w:spacing w:before="120"/>
              <w:rPr>
                <w:rFonts w:eastAsia="MS Mincho"/>
                <w:lang w:eastAsia="ja-JP"/>
              </w:rPr>
            </w:pPr>
            <w:r w:rsidRPr="00161310">
              <w:rPr>
                <w:rFonts w:eastAsia="MS Mincho"/>
                <w:lang w:eastAsia="ja-JP"/>
              </w:rPr>
              <w:t>PDCCH+PDSCH</w:t>
            </w:r>
          </w:p>
        </w:tc>
        <w:tc>
          <w:tcPr>
            <w:tcW w:w="2539" w:type="dxa"/>
          </w:tcPr>
          <w:p w14:paraId="3D9419F9" w14:textId="77777777" w:rsidR="0011592D" w:rsidRPr="00161310" w:rsidRDefault="0011592D" w:rsidP="0011592D">
            <w:pPr>
              <w:pStyle w:val="TAL"/>
              <w:spacing w:before="120"/>
              <w:rPr>
                <w:rFonts w:eastAsia="MS Mincho"/>
                <w:lang w:eastAsia="ja-JP"/>
              </w:rPr>
            </w:pPr>
            <w:r w:rsidRPr="00161310">
              <w:rPr>
                <w:rFonts w:eastAsia="MS Mincho"/>
                <w:lang w:eastAsia="ja-JP"/>
              </w:rPr>
              <w:t>SI-RNTI</w:t>
            </w:r>
          </w:p>
        </w:tc>
        <w:tc>
          <w:tcPr>
            <w:tcW w:w="1991" w:type="dxa"/>
          </w:tcPr>
          <w:p w14:paraId="75B544FD" w14:textId="77777777" w:rsidR="0011592D" w:rsidRPr="00161310" w:rsidRDefault="0011592D" w:rsidP="0011592D">
            <w:pPr>
              <w:pStyle w:val="TAL"/>
              <w:spacing w:before="120"/>
              <w:rPr>
                <w:rFonts w:eastAsia="MS Mincho"/>
                <w:lang w:eastAsia="ja-JP"/>
              </w:rPr>
            </w:pPr>
            <w:r w:rsidRPr="00161310">
              <w:rPr>
                <w:rFonts w:eastAsia="MS Mincho"/>
                <w:lang w:eastAsia="ja-JP"/>
              </w:rPr>
              <w:t>DL-SCH</w:t>
            </w:r>
          </w:p>
        </w:tc>
        <w:tc>
          <w:tcPr>
            <w:tcW w:w="1055" w:type="dxa"/>
          </w:tcPr>
          <w:p w14:paraId="46248E74" w14:textId="77777777" w:rsidR="0011592D" w:rsidRPr="00161310" w:rsidRDefault="0011592D" w:rsidP="0011592D">
            <w:pPr>
              <w:pStyle w:val="TAL"/>
              <w:spacing w:before="120"/>
              <w:rPr>
                <w:rFonts w:eastAsia="MS Mincho"/>
                <w:lang w:eastAsia="ja-JP"/>
              </w:rPr>
            </w:pPr>
            <w:r>
              <w:rPr>
                <w:rFonts w:eastAsia="MS Mincho"/>
                <w:lang w:eastAsia="ja-JP"/>
              </w:rPr>
              <w:t>Note 1</w:t>
            </w:r>
          </w:p>
        </w:tc>
      </w:tr>
      <w:tr w:rsidR="0011592D" w:rsidRPr="00447FC5" w14:paraId="4CE5BC71" w14:textId="77777777" w:rsidTr="00A8353D">
        <w:trPr>
          <w:trHeight w:val="283"/>
        </w:trPr>
        <w:tc>
          <w:tcPr>
            <w:tcW w:w="1274" w:type="dxa"/>
          </w:tcPr>
          <w:p w14:paraId="727C673C" w14:textId="77777777" w:rsidR="0011592D" w:rsidRPr="00447FC5" w:rsidRDefault="0011592D" w:rsidP="0011592D">
            <w:pPr>
              <w:keepNext/>
              <w:keepLines/>
              <w:overflowPunct w:val="0"/>
              <w:autoSpaceDE w:val="0"/>
              <w:autoSpaceDN w:val="0"/>
              <w:adjustRightInd w:val="0"/>
              <w:spacing w:before="12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29915392" w14:textId="77777777" w:rsidR="0011592D" w:rsidRPr="00447FC5" w:rsidRDefault="0011592D" w:rsidP="0011592D">
            <w:pPr>
              <w:keepNext/>
              <w:keepLines/>
              <w:overflowPunct w:val="0"/>
              <w:autoSpaceDE w:val="0"/>
              <w:autoSpaceDN w:val="0"/>
              <w:adjustRightInd w:val="0"/>
              <w:spacing w:before="12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473FDBBC" w14:textId="77777777" w:rsidR="0011592D" w:rsidRPr="00447FC5" w:rsidRDefault="0011592D" w:rsidP="0011592D">
            <w:pPr>
              <w:keepNext/>
              <w:keepLines/>
              <w:overflowPunct w:val="0"/>
              <w:autoSpaceDE w:val="0"/>
              <w:autoSpaceDN w:val="0"/>
              <w:adjustRightInd w:val="0"/>
              <w:spacing w:before="12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77DD9103" w14:textId="77777777" w:rsidR="0011592D" w:rsidRPr="00447FC5" w:rsidRDefault="0011592D" w:rsidP="0011592D">
            <w:pPr>
              <w:keepNext/>
              <w:keepLines/>
              <w:overflowPunct w:val="0"/>
              <w:autoSpaceDE w:val="0"/>
              <w:autoSpaceDN w:val="0"/>
              <w:adjustRightInd w:val="0"/>
              <w:spacing w:before="120"/>
              <w:textAlignment w:val="baseline"/>
              <w:rPr>
                <w:rFonts w:ascii="Arial" w:eastAsia="MS Mincho" w:hAnsi="Arial"/>
                <w:sz w:val="18"/>
                <w:lang w:eastAsia="ja-JP"/>
              </w:rPr>
            </w:pPr>
            <w:r w:rsidRPr="00447FC5">
              <w:rPr>
                <w:rFonts w:ascii="Arial" w:eastAsia="MS Mincho" w:hAnsi="Arial"/>
                <w:sz w:val="18"/>
                <w:lang w:eastAsia="ja-JP"/>
              </w:rPr>
              <w:t>N/A</w:t>
            </w:r>
          </w:p>
        </w:tc>
        <w:tc>
          <w:tcPr>
            <w:tcW w:w="1055" w:type="dxa"/>
          </w:tcPr>
          <w:p w14:paraId="0A111881" w14:textId="77777777" w:rsidR="0011592D" w:rsidRPr="00447FC5" w:rsidRDefault="0011592D" w:rsidP="0011592D">
            <w:pPr>
              <w:keepNext/>
              <w:keepLines/>
              <w:overflowPunct w:val="0"/>
              <w:autoSpaceDE w:val="0"/>
              <w:autoSpaceDN w:val="0"/>
              <w:adjustRightInd w:val="0"/>
              <w:spacing w:before="120"/>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11592D" w:rsidRPr="00F55E3B" w14:paraId="1B8578B6" w14:textId="77777777" w:rsidTr="00A8353D">
        <w:trPr>
          <w:trHeight w:val="283"/>
        </w:trPr>
        <w:tc>
          <w:tcPr>
            <w:tcW w:w="1274" w:type="dxa"/>
          </w:tcPr>
          <w:p w14:paraId="247B2201" w14:textId="77777777" w:rsidR="0011592D" w:rsidRPr="00161310" w:rsidRDefault="0011592D" w:rsidP="0011592D">
            <w:pPr>
              <w:pStyle w:val="TAC"/>
              <w:spacing w:before="120"/>
              <w:rPr>
                <w:rFonts w:eastAsia="MS Mincho"/>
                <w:lang w:eastAsia="ja-JP"/>
              </w:rPr>
            </w:pPr>
            <w:r>
              <w:rPr>
                <w:rFonts w:eastAsia="MS Mincho"/>
                <w:lang w:eastAsia="ja-JP"/>
              </w:rPr>
              <w:t>C1</w:t>
            </w:r>
          </w:p>
        </w:tc>
        <w:tc>
          <w:tcPr>
            <w:tcW w:w="2095" w:type="dxa"/>
          </w:tcPr>
          <w:p w14:paraId="22D449DF" w14:textId="77777777" w:rsidR="0011592D" w:rsidRPr="00161310" w:rsidRDefault="0011592D" w:rsidP="0011592D">
            <w:pPr>
              <w:pStyle w:val="TAL"/>
              <w:spacing w:before="120"/>
              <w:rPr>
                <w:rFonts w:eastAsia="MS Mincho"/>
                <w:lang w:eastAsia="ja-JP"/>
              </w:rPr>
            </w:pPr>
            <w:r w:rsidRPr="00161310">
              <w:rPr>
                <w:rFonts w:eastAsia="MS Mincho"/>
                <w:lang w:eastAsia="ja-JP"/>
              </w:rPr>
              <w:t>PDCCH+PDSCH</w:t>
            </w:r>
          </w:p>
        </w:tc>
        <w:tc>
          <w:tcPr>
            <w:tcW w:w="2539" w:type="dxa"/>
          </w:tcPr>
          <w:p w14:paraId="4522AAC1" w14:textId="77777777" w:rsidR="0011592D" w:rsidRPr="00161310" w:rsidRDefault="0011592D" w:rsidP="0011592D">
            <w:pPr>
              <w:pStyle w:val="TAL"/>
              <w:spacing w:before="120"/>
              <w:rPr>
                <w:rFonts w:eastAsia="MS Mincho"/>
                <w:lang w:eastAsia="ja-JP"/>
              </w:rPr>
            </w:pPr>
            <w:r w:rsidRPr="00161310">
              <w:rPr>
                <w:rFonts w:eastAsia="MS Mincho"/>
                <w:lang w:eastAsia="ja-JP"/>
              </w:rPr>
              <w:t>P-RNTI</w:t>
            </w:r>
          </w:p>
        </w:tc>
        <w:tc>
          <w:tcPr>
            <w:tcW w:w="1991" w:type="dxa"/>
          </w:tcPr>
          <w:p w14:paraId="5DFD9789" w14:textId="77777777" w:rsidR="0011592D" w:rsidRPr="00161310" w:rsidRDefault="0011592D" w:rsidP="0011592D">
            <w:pPr>
              <w:pStyle w:val="TAL"/>
              <w:spacing w:before="120"/>
              <w:rPr>
                <w:rFonts w:eastAsia="MS Mincho"/>
                <w:lang w:eastAsia="ja-JP"/>
              </w:rPr>
            </w:pPr>
            <w:r w:rsidRPr="00161310">
              <w:rPr>
                <w:rFonts w:eastAsia="MS Mincho"/>
                <w:lang w:eastAsia="ja-JP"/>
              </w:rPr>
              <w:t>PCH</w:t>
            </w:r>
          </w:p>
        </w:tc>
        <w:tc>
          <w:tcPr>
            <w:tcW w:w="1055" w:type="dxa"/>
          </w:tcPr>
          <w:p w14:paraId="64AB5269" w14:textId="77777777" w:rsidR="0011592D" w:rsidRPr="00161310" w:rsidRDefault="0011592D" w:rsidP="0011592D">
            <w:pPr>
              <w:pStyle w:val="TAL"/>
              <w:spacing w:before="120"/>
              <w:rPr>
                <w:rFonts w:eastAsia="MS Mincho"/>
                <w:lang w:eastAsia="ja-JP"/>
              </w:rPr>
            </w:pPr>
            <w:r>
              <w:rPr>
                <w:rFonts w:eastAsia="MS Mincho"/>
                <w:lang w:eastAsia="ja-JP"/>
              </w:rPr>
              <w:t>Note 1</w:t>
            </w:r>
          </w:p>
        </w:tc>
      </w:tr>
      <w:tr w:rsidR="0011592D" w:rsidRPr="00F55E3B" w14:paraId="1081DAD4" w14:textId="77777777" w:rsidTr="00A8353D">
        <w:trPr>
          <w:trHeight w:val="488"/>
        </w:trPr>
        <w:tc>
          <w:tcPr>
            <w:tcW w:w="1274" w:type="dxa"/>
          </w:tcPr>
          <w:p w14:paraId="6A74AD8A" w14:textId="77777777" w:rsidR="0011592D" w:rsidRPr="00161310" w:rsidRDefault="0011592D" w:rsidP="0011592D">
            <w:pPr>
              <w:pStyle w:val="TAC"/>
              <w:spacing w:before="120"/>
              <w:rPr>
                <w:rFonts w:eastAsia="MS Mincho"/>
                <w:lang w:eastAsia="ja-JP"/>
              </w:rPr>
            </w:pPr>
            <w:r>
              <w:rPr>
                <w:rFonts w:eastAsia="MS Mincho"/>
                <w:lang w:eastAsia="ja-JP"/>
              </w:rPr>
              <w:t>D0</w:t>
            </w:r>
          </w:p>
        </w:tc>
        <w:tc>
          <w:tcPr>
            <w:tcW w:w="2095" w:type="dxa"/>
            <w:shd w:val="clear" w:color="auto" w:fill="auto"/>
          </w:tcPr>
          <w:p w14:paraId="193275A8" w14:textId="77777777" w:rsidR="0011592D" w:rsidRPr="00161310" w:rsidRDefault="0011592D" w:rsidP="0011592D">
            <w:pPr>
              <w:pStyle w:val="TAL"/>
              <w:spacing w:before="120"/>
              <w:rPr>
                <w:rFonts w:eastAsia="MS Mincho"/>
                <w:lang w:eastAsia="ja-JP"/>
              </w:rPr>
            </w:pPr>
            <w:r w:rsidRPr="00161310">
              <w:rPr>
                <w:rFonts w:eastAsia="MS Mincho"/>
                <w:lang w:eastAsia="ja-JP"/>
              </w:rPr>
              <w:t>PDCCH+PDSCH</w:t>
            </w:r>
          </w:p>
        </w:tc>
        <w:tc>
          <w:tcPr>
            <w:tcW w:w="2539" w:type="dxa"/>
          </w:tcPr>
          <w:p w14:paraId="3FD85E6F" w14:textId="77777777" w:rsidR="0011592D" w:rsidRPr="00161310" w:rsidRDefault="0011592D" w:rsidP="0011592D">
            <w:pPr>
              <w:pStyle w:val="TAL"/>
              <w:spacing w:before="120"/>
              <w:rPr>
                <w:rFonts w:eastAsia="MS Mincho"/>
                <w:lang w:eastAsia="ja-JP"/>
              </w:rPr>
            </w:pPr>
            <w:r>
              <w:rPr>
                <w:rFonts w:eastAsia="MS Mincho"/>
                <w:lang w:eastAsia="ja-JP"/>
              </w:rPr>
              <w:t xml:space="preserve">RA-RNTI or Temporary C-RNTI </w:t>
            </w:r>
            <w:proofErr w:type="gramStart"/>
            <w:r>
              <w:rPr>
                <w:rFonts w:eastAsia="MS Mincho"/>
                <w:lang w:eastAsia="ja-JP"/>
              </w:rPr>
              <w:t xml:space="preserve">or  </w:t>
            </w:r>
            <w:proofErr w:type="spellStart"/>
            <w:r>
              <w:rPr>
                <w:rFonts w:eastAsia="MS Mincho"/>
                <w:lang w:eastAsia="ja-JP"/>
              </w:rPr>
              <w:t>MsgB</w:t>
            </w:r>
            <w:proofErr w:type="spellEnd"/>
            <w:proofErr w:type="gramEnd"/>
            <w:r>
              <w:rPr>
                <w:rFonts w:eastAsia="MS Mincho"/>
                <w:lang w:eastAsia="ja-JP"/>
              </w:rPr>
              <w:t>-RNTI</w:t>
            </w:r>
          </w:p>
        </w:tc>
        <w:tc>
          <w:tcPr>
            <w:tcW w:w="1991" w:type="dxa"/>
          </w:tcPr>
          <w:p w14:paraId="6AABAF33" w14:textId="77777777" w:rsidR="0011592D" w:rsidRPr="00161310" w:rsidRDefault="0011592D" w:rsidP="0011592D">
            <w:pPr>
              <w:pStyle w:val="TAL"/>
              <w:spacing w:before="120"/>
              <w:rPr>
                <w:rFonts w:eastAsia="MS Mincho"/>
                <w:lang w:eastAsia="ja-JP"/>
              </w:rPr>
            </w:pPr>
            <w:r w:rsidRPr="00161310">
              <w:rPr>
                <w:rFonts w:eastAsia="MS Mincho"/>
                <w:lang w:eastAsia="ja-JP"/>
              </w:rPr>
              <w:t>DL-SCH</w:t>
            </w:r>
          </w:p>
        </w:tc>
        <w:tc>
          <w:tcPr>
            <w:tcW w:w="1055" w:type="dxa"/>
          </w:tcPr>
          <w:p w14:paraId="576D206D" w14:textId="77777777" w:rsidR="0011592D" w:rsidRPr="00161310" w:rsidRDefault="0011592D" w:rsidP="0011592D">
            <w:pPr>
              <w:pStyle w:val="TAL"/>
              <w:spacing w:before="120"/>
              <w:rPr>
                <w:rFonts w:eastAsia="MS Mincho"/>
                <w:lang w:eastAsia="ja-JP"/>
              </w:rPr>
            </w:pPr>
            <w:r>
              <w:rPr>
                <w:rFonts w:eastAsia="MS Mincho"/>
                <w:lang w:eastAsia="ja-JP"/>
              </w:rPr>
              <w:t>Note 3</w:t>
            </w:r>
          </w:p>
        </w:tc>
      </w:tr>
      <w:tr w:rsidR="0011592D" w:rsidRPr="00F55E3B" w14:paraId="5A8D61A9" w14:textId="77777777" w:rsidTr="00A8353D">
        <w:trPr>
          <w:trHeight w:val="267"/>
        </w:trPr>
        <w:tc>
          <w:tcPr>
            <w:tcW w:w="1274" w:type="dxa"/>
          </w:tcPr>
          <w:p w14:paraId="60B4B9B3" w14:textId="77777777" w:rsidR="0011592D" w:rsidRPr="00161310" w:rsidRDefault="0011592D" w:rsidP="0011592D">
            <w:pPr>
              <w:pStyle w:val="TAC"/>
              <w:spacing w:before="120"/>
              <w:rPr>
                <w:rFonts w:eastAsia="MS Mincho"/>
                <w:lang w:eastAsia="ja-JP"/>
              </w:rPr>
            </w:pPr>
            <w:r>
              <w:rPr>
                <w:rFonts w:eastAsia="MS Mincho"/>
                <w:lang w:eastAsia="ja-JP"/>
              </w:rPr>
              <w:t>D1</w:t>
            </w:r>
          </w:p>
        </w:tc>
        <w:tc>
          <w:tcPr>
            <w:tcW w:w="2095" w:type="dxa"/>
          </w:tcPr>
          <w:p w14:paraId="1044FB32" w14:textId="77777777" w:rsidR="0011592D" w:rsidRPr="00161310" w:rsidRDefault="0011592D" w:rsidP="0011592D">
            <w:pPr>
              <w:pStyle w:val="TAL"/>
              <w:spacing w:before="120"/>
              <w:rPr>
                <w:rFonts w:eastAsia="MS Mincho"/>
                <w:lang w:eastAsia="ja-JP"/>
              </w:rPr>
            </w:pPr>
            <w:r>
              <w:rPr>
                <w:rFonts w:eastAsia="MS Mincho"/>
                <w:lang w:eastAsia="ja-JP"/>
              </w:rPr>
              <w:t>PDCCH+PDSCH</w:t>
            </w:r>
          </w:p>
        </w:tc>
        <w:tc>
          <w:tcPr>
            <w:tcW w:w="2539" w:type="dxa"/>
          </w:tcPr>
          <w:p w14:paraId="4165679C" w14:textId="77777777" w:rsidR="0011592D" w:rsidRPr="00161310" w:rsidRDefault="0011592D" w:rsidP="0011592D">
            <w:pPr>
              <w:pStyle w:val="TAL"/>
              <w:spacing w:before="120"/>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6A449938" w14:textId="77777777" w:rsidR="0011592D" w:rsidRPr="00161310" w:rsidRDefault="0011592D" w:rsidP="0011592D">
            <w:pPr>
              <w:pStyle w:val="TAL"/>
              <w:spacing w:before="120"/>
              <w:rPr>
                <w:rFonts w:eastAsia="MS Mincho"/>
                <w:lang w:eastAsia="ja-JP"/>
              </w:rPr>
            </w:pPr>
            <w:r>
              <w:rPr>
                <w:rFonts w:eastAsia="MS Mincho"/>
                <w:lang w:eastAsia="ja-JP"/>
              </w:rPr>
              <w:t>DL-SCH</w:t>
            </w:r>
          </w:p>
        </w:tc>
        <w:tc>
          <w:tcPr>
            <w:tcW w:w="1055" w:type="dxa"/>
          </w:tcPr>
          <w:p w14:paraId="64B6F978" w14:textId="77777777" w:rsidR="0011592D" w:rsidRDefault="0011592D" w:rsidP="0011592D">
            <w:pPr>
              <w:pStyle w:val="TAL"/>
              <w:spacing w:before="120"/>
              <w:rPr>
                <w:rFonts w:eastAsia="MS Mincho"/>
                <w:lang w:eastAsia="ja-JP"/>
              </w:rPr>
            </w:pPr>
          </w:p>
        </w:tc>
      </w:tr>
      <w:tr w:rsidR="0011592D" w:rsidRPr="00F55E3B" w14:paraId="6C77E70F" w14:textId="77777777" w:rsidTr="00A8353D">
        <w:trPr>
          <w:trHeight w:val="267"/>
        </w:trPr>
        <w:tc>
          <w:tcPr>
            <w:tcW w:w="1274" w:type="dxa"/>
          </w:tcPr>
          <w:p w14:paraId="7CE86DE7" w14:textId="77777777" w:rsidR="0011592D" w:rsidRDefault="0011592D" w:rsidP="0011592D">
            <w:pPr>
              <w:pStyle w:val="TAC"/>
              <w:spacing w:before="120"/>
              <w:rPr>
                <w:rFonts w:eastAsia="MS Mincho"/>
                <w:lang w:eastAsia="ja-JP"/>
              </w:rPr>
            </w:pPr>
            <w:r>
              <w:rPr>
                <w:rFonts w:eastAsia="MS Mincho"/>
                <w:lang w:eastAsia="ja-JP"/>
              </w:rPr>
              <w:t>D2</w:t>
            </w:r>
          </w:p>
        </w:tc>
        <w:tc>
          <w:tcPr>
            <w:tcW w:w="2095" w:type="dxa"/>
          </w:tcPr>
          <w:p w14:paraId="7BCD2B21" w14:textId="77777777" w:rsidR="0011592D" w:rsidRDefault="0011592D" w:rsidP="0011592D">
            <w:pPr>
              <w:pStyle w:val="TAL"/>
              <w:spacing w:before="120"/>
              <w:rPr>
                <w:rFonts w:eastAsia="MS Mincho"/>
                <w:lang w:eastAsia="ja-JP"/>
              </w:rPr>
            </w:pPr>
            <w:r>
              <w:rPr>
                <w:rFonts w:eastAsia="MS Mincho"/>
                <w:lang w:eastAsia="ja-JP"/>
              </w:rPr>
              <w:t>PDCCH</w:t>
            </w:r>
          </w:p>
        </w:tc>
        <w:tc>
          <w:tcPr>
            <w:tcW w:w="2539" w:type="dxa"/>
          </w:tcPr>
          <w:p w14:paraId="08FC86B4" w14:textId="77777777" w:rsidR="0011592D" w:rsidRDefault="0011592D" w:rsidP="0011592D">
            <w:pPr>
              <w:pStyle w:val="TAL"/>
              <w:spacing w:before="120"/>
              <w:rPr>
                <w:rFonts w:eastAsia="MS Mincho"/>
                <w:lang w:eastAsia="ja-JP"/>
              </w:rPr>
            </w:pPr>
            <w:r>
              <w:rPr>
                <w:rFonts w:eastAsia="MS Mincho"/>
                <w:lang w:eastAsia="ja-JP"/>
              </w:rPr>
              <w:t>C-RNTI, CS-RNTI, MCS-C-RNTI</w:t>
            </w:r>
          </w:p>
        </w:tc>
        <w:tc>
          <w:tcPr>
            <w:tcW w:w="1991" w:type="dxa"/>
          </w:tcPr>
          <w:p w14:paraId="5AC868A7" w14:textId="77777777" w:rsidR="0011592D" w:rsidRDefault="0011592D" w:rsidP="0011592D">
            <w:pPr>
              <w:pStyle w:val="TAL"/>
              <w:spacing w:before="120"/>
              <w:rPr>
                <w:rFonts w:eastAsia="MS Mincho"/>
                <w:lang w:eastAsia="ja-JP"/>
              </w:rPr>
            </w:pPr>
            <w:r>
              <w:rPr>
                <w:rFonts w:eastAsia="MS Mincho"/>
                <w:lang w:eastAsia="ja-JP"/>
              </w:rPr>
              <w:t>DL-SCH</w:t>
            </w:r>
          </w:p>
        </w:tc>
        <w:tc>
          <w:tcPr>
            <w:tcW w:w="1055" w:type="dxa"/>
          </w:tcPr>
          <w:p w14:paraId="5563B086" w14:textId="77777777" w:rsidR="0011592D" w:rsidRDefault="0011592D" w:rsidP="0011592D">
            <w:pPr>
              <w:pStyle w:val="TAL"/>
              <w:spacing w:before="120"/>
              <w:rPr>
                <w:rFonts w:eastAsia="MS Mincho"/>
                <w:lang w:eastAsia="ja-JP"/>
              </w:rPr>
            </w:pPr>
          </w:p>
        </w:tc>
      </w:tr>
      <w:tr w:rsidR="0011592D" w:rsidRPr="00F55E3B" w14:paraId="0EAA64D8" w14:textId="77777777" w:rsidTr="00A8353D">
        <w:trPr>
          <w:trHeight w:val="283"/>
        </w:trPr>
        <w:tc>
          <w:tcPr>
            <w:tcW w:w="1274" w:type="dxa"/>
          </w:tcPr>
          <w:p w14:paraId="4EE8173F" w14:textId="77777777" w:rsidR="0011592D" w:rsidRPr="00161310" w:rsidRDefault="0011592D" w:rsidP="0011592D">
            <w:pPr>
              <w:pStyle w:val="TAC"/>
              <w:spacing w:before="120"/>
              <w:rPr>
                <w:rFonts w:eastAsia="MS Mincho"/>
                <w:lang w:eastAsia="ja-JP"/>
              </w:rPr>
            </w:pPr>
            <w:r>
              <w:rPr>
                <w:rFonts w:eastAsia="MS Mincho"/>
                <w:lang w:eastAsia="ja-JP"/>
              </w:rPr>
              <w:t>E</w:t>
            </w:r>
          </w:p>
        </w:tc>
        <w:tc>
          <w:tcPr>
            <w:tcW w:w="2095" w:type="dxa"/>
          </w:tcPr>
          <w:p w14:paraId="38D09BD6" w14:textId="77777777" w:rsidR="0011592D" w:rsidRDefault="0011592D" w:rsidP="0011592D">
            <w:pPr>
              <w:pStyle w:val="TAL"/>
              <w:spacing w:before="120"/>
              <w:rPr>
                <w:rFonts w:eastAsia="MS Mincho"/>
                <w:lang w:eastAsia="ja-JP"/>
              </w:rPr>
            </w:pPr>
            <w:r>
              <w:rPr>
                <w:rFonts w:eastAsia="MS Mincho"/>
                <w:lang w:eastAsia="ja-JP"/>
              </w:rPr>
              <w:t>PDCCH</w:t>
            </w:r>
          </w:p>
        </w:tc>
        <w:tc>
          <w:tcPr>
            <w:tcW w:w="2539" w:type="dxa"/>
          </w:tcPr>
          <w:p w14:paraId="35F73350" w14:textId="77777777" w:rsidR="0011592D" w:rsidRPr="00161310" w:rsidRDefault="0011592D" w:rsidP="0011592D">
            <w:pPr>
              <w:pStyle w:val="TAL"/>
              <w:spacing w:before="120"/>
              <w:rPr>
                <w:rFonts w:eastAsia="MS Mincho"/>
                <w:lang w:eastAsia="ja-JP"/>
              </w:rPr>
            </w:pPr>
            <w:r>
              <w:rPr>
                <w:rFonts w:eastAsia="MS Mincho"/>
                <w:lang w:eastAsia="ja-JP"/>
              </w:rPr>
              <w:t>C-RNTI</w:t>
            </w:r>
          </w:p>
        </w:tc>
        <w:tc>
          <w:tcPr>
            <w:tcW w:w="1991" w:type="dxa"/>
          </w:tcPr>
          <w:p w14:paraId="67786458" w14:textId="77777777" w:rsidR="0011592D" w:rsidRDefault="0011592D" w:rsidP="0011592D">
            <w:pPr>
              <w:pStyle w:val="TAL"/>
              <w:spacing w:before="120"/>
              <w:rPr>
                <w:rFonts w:eastAsia="MS Mincho"/>
                <w:lang w:eastAsia="ja-JP"/>
              </w:rPr>
            </w:pPr>
            <w:r>
              <w:rPr>
                <w:rFonts w:eastAsia="MS Mincho"/>
                <w:lang w:eastAsia="ja-JP"/>
              </w:rPr>
              <w:t>N/A</w:t>
            </w:r>
          </w:p>
        </w:tc>
        <w:tc>
          <w:tcPr>
            <w:tcW w:w="1055" w:type="dxa"/>
          </w:tcPr>
          <w:p w14:paraId="10AE6D79" w14:textId="77777777" w:rsidR="0011592D" w:rsidRDefault="0011592D" w:rsidP="0011592D">
            <w:pPr>
              <w:pStyle w:val="TAL"/>
              <w:spacing w:before="120"/>
              <w:rPr>
                <w:rFonts w:eastAsia="MS Mincho"/>
                <w:lang w:eastAsia="ja-JP"/>
              </w:rPr>
            </w:pPr>
            <w:r>
              <w:rPr>
                <w:rFonts w:eastAsia="MS Mincho"/>
                <w:lang w:eastAsia="ja-JP"/>
              </w:rPr>
              <w:t>Note 4</w:t>
            </w:r>
          </w:p>
        </w:tc>
      </w:tr>
      <w:tr w:rsidR="0011592D" w:rsidRPr="00F55E3B" w14:paraId="5D7CED50" w14:textId="77777777" w:rsidTr="00A8353D">
        <w:trPr>
          <w:trHeight w:val="283"/>
        </w:trPr>
        <w:tc>
          <w:tcPr>
            <w:tcW w:w="1274" w:type="dxa"/>
          </w:tcPr>
          <w:p w14:paraId="39EB7A8D" w14:textId="77777777" w:rsidR="0011592D" w:rsidRDefault="0011592D" w:rsidP="0011592D">
            <w:pPr>
              <w:pStyle w:val="TAC"/>
              <w:spacing w:before="120"/>
              <w:rPr>
                <w:rFonts w:eastAsia="MS Mincho"/>
                <w:lang w:eastAsia="ja-JP"/>
              </w:rPr>
            </w:pPr>
            <w:r>
              <w:rPr>
                <w:rFonts w:eastAsia="MS Mincho"/>
                <w:lang w:eastAsia="ja-JP"/>
              </w:rPr>
              <w:t>F0</w:t>
            </w:r>
          </w:p>
        </w:tc>
        <w:tc>
          <w:tcPr>
            <w:tcW w:w="2095" w:type="dxa"/>
          </w:tcPr>
          <w:p w14:paraId="19C94306" w14:textId="77777777" w:rsidR="0011592D" w:rsidRDefault="0011592D" w:rsidP="0011592D">
            <w:pPr>
              <w:pStyle w:val="TAL"/>
              <w:spacing w:before="120"/>
              <w:rPr>
                <w:rFonts w:eastAsia="MS Mincho"/>
                <w:lang w:eastAsia="ja-JP"/>
              </w:rPr>
            </w:pPr>
            <w:r>
              <w:rPr>
                <w:rFonts w:eastAsia="MS Mincho"/>
                <w:lang w:eastAsia="ja-JP"/>
              </w:rPr>
              <w:t>PDCCH</w:t>
            </w:r>
          </w:p>
        </w:tc>
        <w:tc>
          <w:tcPr>
            <w:tcW w:w="2539" w:type="dxa"/>
          </w:tcPr>
          <w:p w14:paraId="591D01D0" w14:textId="77777777" w:rsidR="0011592D" w:rsidRDefault="0011592D" w:rsidP="0011592D">
            <w:pPr>
              <w:pStyle w:val="TAL"/>
              <w:spacing w:before="120"/>
              <w:rPr>
                <w:rFonts w:eastAsia="MS Mincho"/>
                <w:lang w:eastAsia="ja-JP"/>
              </w:rPr>
            </w:pPr>
            <w:r>
              <w:rPr>
                <w:rFonts w:eastAsia="MS Mincho"/>
                <w:lang w:eastAsia="ja-JP"/>
              </w:rPr>
              <w:t>Temporary C-RNTI</w:t>
            </w:r>
          </w:p>
        </w:tc>
        <w:tc>
          <w:tcPr>
            <w:tcW w:w="1991" w:type="dxa"/>
          </w:tcPr>
          <w:p w14:paraId="48DB7116" w14:textId="77777777" w:rsidR="0011592D" w:rsidRDefault="0011592D" w:rsidP="0011592D">
            <w:pPr>
              <w:pStyle w:val="TAL"/>
              <w:spacing w:before="120"/>
              <w:rPr>
                <w:rFonts w:eastAsia="MS Mincho"/>
                <w:lang w:eastAsia="ja-JP"/>
              </w:rPr>
            </w:pPr>
            <w:r>
              <w:rPr>
                <w:rFonts w:eastAsia="MS Mincho"/>
                <w:lang w:eastAsia="ja-JP"/>
              </w:rPr>
              <w:t>UL-SCH</w:t>
            </w:r>
          </w:p>
        </w:tc>
        <w:tc>
          <w:tcPr>
            <w:tcW w:w="1055" w:type="dxa"/>
          </w:tcPr>
          <w:p w14:paraId="258E41BE" w14:textId="77777777" w:rsidR="0011592D" w:rsidRDefault="0011592D" w:rsidP="0011592D">
            <w:pPr>
              <w:pStyle w:val="TAL"/>
              <w:spacing w:before="120"/>
              <w:rPr>
                <w:rFonts w:eastAsia="MS Mincho"/>
                <w:lang w:eastAsia="ja-JP"/>
              </w:rPr>
            </w:pPr>
            <w:r>
              <w:rPr>
                <w:rFonts w:eastAsia="MS Mincho"/>
                <w:lang w:eastAsia="ja-JP"/>
              </w:rPr>
              <w:t>Note 3</w:t>
            </w:r>
          </w:p>
        </w:tc>
      </w:tr>
      <w:tr w:rsidR="0011592D" w:rsidRPr="00F55E3B" w14:paraId="30F97F94" w14:textId="77777777" w:rsidTr="00A8353D">
        <w:trPr>
          <w:trHeight w:val="283"/>
        </w:trPr>
        <w:tc>
          <w:tcPr>
            <w:tcW w:w="1274" w:type="dxa"/>
          </w:tcPr>
          <w:p w14:paraId="1CA9075B" w14:textId="77777777" w:rsidR="0011592D" w:rsidDel="0004214C" w:rsidRDefault="0011592D" w:rsidP="0011592D">
            <w:pPr>
              <w:pStyle w:val="TAC"/>
              <w:spacing w:before="120"/>
              <w:rPr>
                <w:rFonts w:eastAsia="MS Mincho"/>
                <w:lang w:eastAsia="ja-JP"/>
              </w:rPr>
            </w:pPr>
            <w:r>
              <w:rPr>
                <w:rFonts w:eastAsia="MS Mincho"/>
                <w:lang w:eastAsia="ja-JP"/>
              </w:rPr>
              <w:t>F1</w:t>
            </w:r>
          </w:p>
        </w:tc>
        <w:tc>
          <w:tcPr>
            <w:tcW w:w="2095" w:type="dxa"/>
          </w:tcPr>
          <w:p w14:paraId="1B8BFA1D" w14:textId="77777777" w:rsidR="0011592D" w:rsidRDefault="0011592D" w:rsidP="0011592D">
            <w:pPr>
              <w:pStyle w:val="TAL"/>
              <w:spacing w:before="120"/>
              <w:rPr>
                <w:rFonts w:eastAsia="MS Mincho"/>
                <w:lang w:eastAsia="ja-JP"/>
              </w:rPr>
            </w:pPr>
            <w:r>
              <w:rPr>
                <w:rFonts w:eastAsia="MS Mincho"/>
                <w:lang w:eastAsia="ja-JP"/>
              </w:rPr>
              <w:t>PDCCH</w:t>
            </w:r>
          </w:p>
        </w:tc>
        <w:tc>
          <w:tcPr>
            <w:tcW w:w="2539" w:type="dxa"/>
          </w:tcPr>
          <w:p w14:paraId="6406EC05" w14:textId="77777777" w:rsidR="0011592D" w:rsidRDefault="0011592D" w:rsidP="0011592D">
            <w:pPr>
              <w:pStyle w:val="TAL"/>
              <w:spacing w:before="120"/>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78997293" w14:textId="77777777" w:rsidR="0011592D" w:rsidRDefault="0011592D" w:rsidP="0011592D">
            <w:pPr>
              <w:pStyle w:val="TAL"/>
              <w:spacing w:before="120"/>
              <w:rPr>
                <w:rFonts w:eastAsia="MS Mincho"/>
                <w:lang w:eastAsia="ja-JP"/>
              </w:rPr>
            </w:pPr>
            <w:r>
              <w:rPr>
                <w:rFonts w:eastAsia="MS Mincho"/>
                <w:lang w:eastAsia="ja-JP"/>
              </w:rPr>
              <w:t>UL-SCH</w:t>
            </w:r>
          </w:p>
        </w:tc>
        <w:tc>
          <w:tcPr>
            <w:tcW w:w="1055" w:type="dxa"/>
          </w:tcPr>
          <w:p w14:paraId="31CD6DC9" w14:textId="77777777" w:rsidR="0011592D" w:rsidRDefault="0011592D" w:rsidP="0011592D">
            <w:pPr>
              <w:pStyle w:val="TAL"/>
              <w:spacing w:before="120"/>
              <w:rPr>
                <w:rFonts w:eastAsia="MS Mincho"/>
                <w:lang w:eastAsia="ja-JP"/>
              </w:rPr>
            </w:pPr>
          </w:p>
        </w:tc>
      </w:tr>
      <w:tr w:rsidR="0011592D" w:rsidRPr="00F55E3B" w14:paraId="05863153" w14:textId="77777777" w:rsidTr="00A8353D">
        <w:trPr>
          <w:trHeight w:val="356"/>
        </w:trPr>
        <w:tc>
          <w:tcPr>
            <w:tcW w:w="1274" w:type="dxa"/>
          </w:tcPr>
          <w:p w14:paraId="6EA01626" w14:textId="77777777" w:rsidR="0011592D" w:rsidRPr="00161310" w:rsidRDefault="0011592D" w:rsidP="0011592D">
            <w:pPr>
              <w:pStyle w:val="TAC"/>
              <w:spacing w:before="120"/>
              <w:rPr>
                <w:rFonts w:eastAsia="MS Mincho"/>
                <w:lang w:eastAsia="ja-JP"/>
              </w:rPr>
            </w:pPr>
            <w:r>
              <w:rPr>
                <w:rFonts w:eastAsia="MS Mincho"/>
                <w:lang w:eastAsia="ja-JP"/>
              </w:rPr>
              <w:t>G</w:t>
            </w:r>
          </w:p>
        </w:tc>
        <w:tc>
          <w:tcPr>
            <w:tcW w:w="2095" w:type="dxa"/>
          </w:tcPr>
          <w:p w14:paraId="0E7E914A" w14:textId="77777777" w:rsidR="0011592D" w:rsidRPr="00161310" w:rsidRDefault="0011592D" w:rsidP="0011592D">
            <w:pPr>
              <w:pStyle w:val="TAL"/>
              <w:spacing w:before="120"/>
              <w:rPr>
                <w:rFonts w:eastAsia="MS Mincho"/>
                <w:lang w:eastAsia="ja-JP"/>
              </w:rPr>
            </w:pPr>
            <w:r w:rsidRPr="00161310">
              <w:rPr>
                <w:rFonts w:eastAsia="MS Mincho"/>
                <w:lang w:eastAsia="ja-JP"/>
              </w:rPr>
              <w:t>PDCCH</w:t>
            </w:r>
          </w:p>
        </w:tc>
        <w:tc>
          <w:tcPr>
            <w:tcW w:w="2539" w:type="dxa"/>
          </w:tcPr>
          <w:p w14:paraId="28988380" w14:textId="77777777" w:rsidR="0011592D" w:rsidRPr="00161310" w:rsidRDefault="0011592D" w:rsidP="0011592D">
            <w:pPr>
              <w:pStyle w:val="TAL"/>
              <w:spacing w:before="120"/>
              <w:rPr>
                <w:rFonts w:eastAsia="MS Mincho"/>
                <w:lang w:eastAsia="ja-JP"/>
              </w:rPr>
            </w:pPr>
            <w:r>
              <w:rPr>
                <w:lang w:val="en-US"/>
              </w:rPr>
              <w:t xml:space="preserve">SFI-RNTI </w:t>
            </w:r>
          </w:p>
        </w:tc>
        <w:tc>
          <w:tcPr>
            <w:tcW w:w="1991" w:type="dxa"/>
          </w:tcPr>
          <w:p w14:paraId="7DF98124" w14:textId="77777777" w:rsidR="0011592D" w:rsidRPr="00161310" w:rsidRDefault="0011592D" w:rsidP="0011592D">
            <w:pPr>
              <w:pStyle w:val="TAL"/>
              <w:spacing w:before="120"/>
              <w:rPr>
                <w:rFonts w:eastAsia="MS Mincho"/>
                <w:lang w:eastAsia="ja-JP"/>
              </w:rPr>
            </w:pPr>
            <w:r w:rsidRPr="00161310">
              <w:rPr>
                <w:rFonts w:eastAsia="MS Mincho"/>
                <w:lang w:eastAsia="ja-JP"/>
              </w:rPr>
              <w:t>N/A</w:t>
            </w:r>
          </w:p>
        </w:tc>
        <w:tc>
          <w:tcPr>
            <w:tcW w:w="1055" w:type="dxa"/>
          </w:tcPr>
          <w:p w14:paraId="67DC3265" w14:textId="77777777" w:rsidR="0011592D" w:rsidRPr="00161310" w:rsidRDefault="0011592D" w:rsidP="0011592D">
            <w:pPr>
              <w:pStyle w:val="TAL"/>
              <w:spacing w:before="120"/>
              <w:rPr>
                <w:rFonts w:eastAsia="MS Mincho"/>
                <w:lang w:eastAsia="ja-JP"/>
              </w:rPr>
            </w:pPr>
          </w:p>
        </w:tc>
      </w:tr>
      <w:tr w:rsidR="0011592D" w:rsidRPr="00F55E3B" w14:paraId="558F61C5" w14:textId="77777777" w:rsidTr="00A8353D">
        <w:trPr>
          <w:trHeight w:val="266"/>
        </w:trPr>
        <w:tc>
          <w:tcPr>
            <w:tcW w:w="1274" w:type="dxa"/>
          </w:tcPr>
          <w:p w14:paraId="081EEE75" w14:textId="77777777" w:rsidR="0011592D" w:rsidDel="0004214C" w:rsidRDefault="0011592D" w:rsidP="0011592D">
            <w:pPr>
              <w:pStyle w:val="TAC"/>
              <w:spacing w:before="120"/>
              <w:rPr>
                <w:rFonts w:eastAsia="MS Mincho"/>
                <w:lang w:eastAsia="ja-JP"/>
              </w:rPr>
            </w:pPr>
            <w:r>
              <w:rPr>
                <w:rFonts w:eastAsia="MS Mincho"/>
                <w:lang w:eastAsia="ja-JP"/>
              </w:rPr>
              <w:t>H</w:t>
            </w:r>
          </w:p>
        </w:tc>
        <w:tc>
          <w:tcPr>
            <w:tcW w:w="2095" w:type="dxa"/>
          </w:tcPr>
          <w:p w14:paraId="25AEC5EA" w14:textId="77777777" w:rsidR="0011592D" w:rsidRPr="00161310" w:rsidRDefault="0011592D" w:rsidP="0011592D">
            <w:pPr>
              <w:pStyle w:val="TAL"/>
              <w:spacing w:before="120"/>
              <w:rPr>
                <w:rFonts w:eastAsia="MS Mincho"/>
                <w:lang w:eastAsia="ja-JP"/>
              </w:rPr>
            </w:pPr>
            <w:r w:rsidRPr="00161310">
              <w:rPr>
                <w:rFonts w:eastAsia="MS Mincho"/>
                <w:lang w:eastAsia="ja-JP"/>
              </w:rPr>
              <w:t>PDCCH</w:t>
            </w:r>
          </w:p>
        </w:tc>
        <w:tc>
          <w:tcPr>
            <w:tcW w:w="2539" w:type="dxa"/>
          </w:tcPr>
          <w:p w14:paraId="3CEB5975" w14:textId="77777777" w:rsidR="0011592D" w:rsidRDefault="0011592D" w:rsidP="0011592D">
            <w:pPr>
              <w:pStyle w:val="TAL"/>
              <w:spacing w:before="120"/>
              <w:rPr>
                <w:lang w:val="en-US"/>
              </w:rPr>
            </w:pPr>
            <w:r>
              <w:rPr>
                <w:lang w:val="en-US"/>
              </w:rPr>
              <w:t xml:space="preserve">INT-RNTI </w:t>
            </w:r>
          </w:p>
        </w:tc>
        <w:tc>
          <w:tcPr>
            <w:tcW w:w="1991" w:type="dxa"/>
          </w:tcPr>
          <w:p w14:paraId="2BD3A0DE" w14:textId="77777777" w:rsidR="0011592D" w:rsidRPr="00161310" w:rsidRDefault="0011592D" w:rsidP="0011592D">
            <w:pPr>
              <w:pStyle w:val="TAL"/>
              <w:spacing w:before="120"/>
              <w:rPr>
                <w:rFonts w:eastAsia="MS Mincho"/>
                <w:lang w:eastAsia="ja-JP"/>
              </w:rPr>
            </w:pPr>
            <w:r>
              <w:rPr>
                <w:rFonts w:eastAsia="MS Mincho"/>
                <w:lang w:eastAsia="ja-JP"/>
              </w:rPr>
              <w:t>N/A</w:t>
            </w:r>
          </w:p>
        </w:tc>
        <w:tc>
          <w:tcPr>
            <w:tcW w:w="1055" w:type="dxa"/>
          </w:tcPr>
          <w:p w14:paraId="70CF2370" w14:textId="77777777" w:rsidR="0011592D" w:rsidRPr="00161310" w:rsidRDefault="0011592D" w:rsidP="0011592D">
            <w:pPr>
              <w:pStyle w:val="TAL"/>
              <w:spacing w:before="120"/>
              <w:rPr>
                <w:rFonts w:eastAsia="MS Mincho"/>
                <w:lang w:eastAsia="ja-JP"/>
              </w:rPr>
            </w:pPr>
          </w:p>
        </w:tc>
      </w:tr>
      <w:tr w:rsidR="0011592D" w:rsidRPr="00F55E3B" w14:paraId="420A0A11" w14:textId="77777777" w:rsidTr="00A8353D">
        <w:trPr>
          <w:trHeight w:val="428"/>
        </w:trPr>
        <w:tc>
          <w:tcPr>
            <w:tcW w:w="1274" w:type="dxa"/>
          </w:tcPr>
          <w:p w14:paraId="78A69390" w14:textId="77777777" w:rsidR="0011592D" w:rsidDel="0004214C" w:rsidRDefault="0011592D" w:rsidP="0011592D">
            <w:pPr>
              <w:pStyle w:val="TAC"/>
              <w:spacing w:before="120"/>
              <w:rPr>
                <w:rFonts w:eastAsia="MS Mincho"/>
                <w:lang w:eastAsia="ja-JP"/>
              </w:rPr>
            </w:pPr>
            <w:r>
              <w:rPr>
                <w:rFonts w:eastAsia="MS Mincho"/>
                <w:lang w:eastAsia="ja-JP"/>
              </w:rPr>
              <w:t>J0</w:t>
            </w:r>
          </w:p>
        </w:tc>
        <w:tc>
          <w:tcPr>
            <w:tcW w:w="2095" w:type="dxa"/>
          </w:tcPr>
          <w:p w14:paraId="2977E2B7" w14:textId="77777777" w:rsidR="0011592D" w:rsidRPr="00161310" w:rsidRDefault="0011592D" w:rsidP="0011592D">
            <w:pPr>
              <w:pStyle w:val="TAL"/>
              <w:spacing w:before="120"/>
              <w:rPr>
                <w:rFonts w:eastAsia="MS Mincho"/>
                <w:lang w:eastAsia="ja-JP"/>
              </w:rPr>
            </w:pPr>
            <w:r w:rsidRPr="00161310">
              <w:rPr>
                <w:rFonts w:eastAsia="MS Mincho"/>
                <w:lang w:eastAsia="ja-JP"/>
              </w:rPr>
              <w:t>PDCCH</w:t>
            </w:r>
          </w:p>
        </w:tc>
        <w:tc>
          <w:tcPr>
            <w:tcW w:w="2539" w:type="dxa"/>
          </w:tcPr>
          <w:p w14:paraId="7741536E" w14:textId="77777777" w:rsidR="0011592D" w:rsidRDefault="0011592D" w:rsidP="0011592D">
            <w:pPr>
              <w:pStyle w:val="TAL"/>
              <w:spacing w:before="120"/>
              <w:rPr>
                <w:lang w:val="en-US"/>
              </w:rPr>
            </w:pPr>
            <w:r>
              <w:rPr>
                <w:lang w:val="en-US"/>
              </w:rPr>
              <w:t>TPC-PUSCH-RNTI</w:t>
            </w:r>
          </w:p>
        </w:tc>
        <w:tc>
          <w:tcPr>
            <w:tcW w:w="1991" w:type="dxa"/>
          </w:tcPr>
          <w:p w14:paraId="202A91B5" w14:textId="77777777" w:rsidR="0011592D" w:rsidRPr="00161310" w:rsidRDefault="0011592D" w:rsidP="0011592D">
            <w:pPr>
              <w:pStyle w:val="TAL"/>
              <w:spacing w:before="120"/>
              <w:rPr>
                <w:rFonts w:eastAsia="MS Mincho"/>
                <w:lang w:eastAsia="ja-JP"/>
              </w:rPr>
            </w:pPr>
            <w:r>
              <w:rPr>
                <w:rFonts w:eastAsia="MS Mincho"/>
                <w:lang w:eastAsia="ja-JP"/>
              </w:rPr>
              <w:t>N/A</w:t>
            </w:r>
          </w:p>
        </w:tc>
        <w:tc>
          <w:tcPr>
            <w:tcW w:w="1055" w:type="dxa"/>
          </w:tcPr>
          <w:p w14:paraId="1C249237" w14:textId="77777777" w:rsidR="0011592D" w:rsidRPr="00161310" w:rsidRDefault="0011592D" w:rsidP="0011592D">
            <w:pPr>
              <w:pStyle w:val="TAL"/>
              <w:spacing w:before="120"/>
              <w:rPr>
                <w:rFonts w:eastAsia="MS Mincho"/>
                <w:lang w:eastAsia="ja-JP"/>
              </w:rPr>
            </w:pPr>
          </w:p>
        </w:tc>
      </w:tr>
      <w:tr w:rsidR="0011592D" w:rsidRPr="00F55E3B" w14:paraId="49F96EAE" w14:textId="77777777" w:rsidTr="00A8353D">
        <w:trPr>
          <w:trHeight w:val="428"/>
        </w:trPr>
        <w:tc>
          <w:tcPr>
            <w:tcW w:w="1274" w:type="dxa"/>
          </w:tcPr>
          <w:p w14:paraId="16310FF6" w14:textId="77777777" w:rsidR="0011592D" w:rsidRDefault="0011592D" w:rsidP="0011592D">
            <w:pPr>
              <w:pStyle w:val="TAC"/>
              <w:spacing w:before="120"/>
              <w:rPr>
                <w:rFonts w:eastAsia="MS Mincho"/>
                <w:lang w:eastAsia="ja-JP"/>
              </w:rPr>
            </w:pPr>
            <w:r>
              <w:rPr>
                <w:rFonts w:eastAsia="MS Mincho"/>
                <w:lang w:eastAsia="ja-JP"/>
              </w:rPr>
              <w:t>J1</w:t>
            </w:r>
          </w:p>
        </w:tc>
        <w:tc>
          <w:tcPr>
            <w:tcW w:w="2095" w:type="dxa"/>
          </w:tcPr>
          <w:p w14:paraId="733E056A" w14:textId="77777777" w:rsidR="0011592D" w:rsidRPr="00161310" w:rsidRDefault="0011592D" w:rsidP="0011592D">
            <w:pPr>
              <w:pStyle w:val="TAL"/>
              <w:spacing w:before="120"/>
              <w:rPr>
                <w:rFonts w:eastAsia="MS Mincho"/>
                <w:lang w:eastAsia="ja-JP"/>
              </w:rPr>
            </w:pPr>
            <w:r w:rsidRPr="00161310">
              <w:rPr>
                <w:rFonts w:eastAsia="MS Mincho"/>
                <w:lang w:eastAsia="ja-JP"/>
              </w:rPr>
              <w:t>PDCCH</w:t>
            </w:r>
          </w:p>
        </w:tc>
        <w:tc>
          <w:tcPr>
            <w:tcW w:w="2539" w:type="dxa"/>
          </w:tcPr>
          <w:p w14:paraId="2D62A46D" w14:textId="77777777" w:rsidR="0011592D" w:rsidRDefault="0011592D" w:rsidP="0011592D">
            <w:pPr>
              <w:pStyle w:val="TAL"/>
              <w:spacing w:before="120"/>
              <w:rPr>
                <w:lang w:val="en-US"/>
              </w:rPr>
            </w:pPr>
            <w:r>
              <w:rPr>
                <w:lang w:val="en-US"/>
              </w:rPr>
              <w:t>TPC-PUCCH-RNTI</w:t>
            </w:r>
          </w:p>
        </w:tc>
        <w:tc>
          <w:tcPr>
            <w:tcW w:w="1991" w:type="dxa"/>
          </w:tcPr>
          <w:p w14:paraId="3C4AB93F" w14:textId="77777777" w:rsidR="0011592D" w:rsidRDefault="0011592D" w:rsidP="0011592D">
            <w:pPr>
              <w:pStyle w:val="TAL"/>
              <w:spacing w:before="120"/>
              <w:rPr>
                <w:rFonts w:eastAsia="MS Mincho"/>
                <w:lang w:eastAsia="ja-JP"/>
              </w:rPr>
            </w:pPr>
            <w:r>
              <w:rPr>
                <w:rFonts w:eastAsia="MS Mincho"/>
                <w:lang w:eastAsia="ja-JP"/>
              </w:rPr>
              <w:t>N/A</w:t>
            </w:r>
          </w:p>
        </w:tc>
        <w:tc>
          <w:tcPr>
            <w:tcW w:w="1055" w:type="dxa"/>
          </w:tcPr>
          <w:p w14:paraId="19B182F3" w14:textId="77777777" w:rsidR="0011592D" w:rsidRPr="00161310" w:rsidRDefault="0011592D" w:rsidP="0011592D">
            <w:pPr>
              <w:pStyle w:val="TAL"/>
              <w:spacing w:before="120"/>
              <w:rPr>
                <w:rFonts w:eastAsia="MS Mincho"/>
                <w:lang w:eastAsia="ja-JP"/>
              </w:rPr>
            </w:pPr>
          </w:p>
        </w:tc>
      </w:tr>
      <w:tr w:rsidR="0011592D" w:rsidRPr="00F55E3B" w14:paraId="1DC60783" w14:textId="77777777" w:rsidTr="00A8353D">
        <w:trPr>
          <w:trHeight w:val="311"/>
        </w:trPr>
        <w:tc>
          <w:tcPr>
            <w:tcW w:w="1274" w:type="dxa"/>
          </w:tcPr>
          <w:p w14:paraId="0117F137" w14:textId="77777777" w:rsidR="0011592D" w:rsidDel="0004214C" w:rsidRDefault="0011592D" w:rsidP="0011592D">
            <w:pPr>
              <w:pStyle w:val="TAC"/>
              <w:spacing w:before="120"/>
              <w:rPr>
                <w:rFonts w:eastAsia="MS Mincho"/>
                <w:lang w:eastAsia="ja-JP"/>
              </w:rPr>
            </w:pPr>
            <w:r>
              <w:rPr>
                <w:rFonts w:eastAsia="MS Mincho"/>
                <w:lang w:eastAsia="ja-JP"/>
              </w:rPr>
              <w:t>J2</w:t>
            </w:r>
          </w:p>
        </w:tc>
        <w:tc>
          <w:tcPr>
            <w:tcW w:w="2095" w:type="dxa"/>
          </w:tcPr>
          <w:p w14:paraId="0E8D82F5" w14:textId="77777777" w:rsidR="0011592D" w:rsidRPr="00161310" w:rsidRDefault="0011592D" w:rsidP="0011592D">
            <w:pPr>
              <w:pStyle w:val="TAL"/>
              <w:spacing w:before="120"/>
              <w:rPr>
                <w:rFonts w:eastAsia="MS Mincho"/>
                <w:lang w:eastAsia="ja-JP"/>
              </w:rPr>
            </w:pPr>
            <w:r w:rsidRPr="00161310">
              <w:rPr>
                <w:rFonts w:eastAsia="MS Mincho"/>
                <w:lang w:eastAsia="ja-JP"/>
              </w:rPr>
              <w:t>PDCCH</w:t>
            </w:r>
          </w:p>
        </w:tc>
        <w:tc>
          <w:tcPr>
            <w:tcW w:w="2539" w:type="dxa"/>
          </w:tcPr>
          <w:p w14:paraId="65E5986A" w14:textId="77777777" w:rsidR="0011592D" w:rsidRDefault="0011592D" w:rsidP="0011592D">
            <w:pPr>
              <w:pStyle w:val="TAL"/>
              <w:spacing w:before="120"/>
              <w:rPr>
                <w:lang w:val="en-US"/>
              </w:rPr>
            </w:pPr>
            <w:r>
              <w:rPr>
                <w:lang w:val="en-US"/>
              </w:rPr>
              <w:t>TPC-SRS-RNTI</w:t>
            </w:r>
          </w:p>
        </w:tc>
        <w:tc>
          <w:tcPr>
            <w:tcW w:w="1991" w:type="dxa"/>
          </w:tcPr>
          <w:p w14:paraId="341514AE" w14:textId="77777777" w:rsidR="0011592D" w:rsidRPr="00161310" w:rsidRDefault="0011592D" w:rsidP="0011592D">
            <w:pPr>
              <w:pStyle w:val="TAL"/>
              <w:spacing w:before="120"/>
              <w:rPr>
                <w:rFonts w:eastAsia="MS Mincho"/>
                <w:lang w:eastAsia="ja-JP"/>
              </w:rPr>
            </w:pPr>
            <w:r>
              <w:rPr>
                <w:rFonts w:eastAsia="MS Mincho"/>
                <w:lang w:eastAsia="ja-JP"/>
              </w:rPr>
              <w:t>N/A</w:t>
            </w:r>
          </w:p>
        </w:tc>
        <w:tc>
          <w:tcPr>
            <w:tcW w:w="1055" w:type="dxa"/>
          </w:tcPr>
          <w:p w14:paraId="27C7243D" w14:textId="77777777" w:rsidR="0011592D" w:rsidRPr="00161310" w:rsidRDefault="0011592D" w:rsidP="0011592D">
            <w:pPr>
              <w:pStyle w:val="TAL"/>
              <w:spacing w:before="120"/>
              <w:rPr>
                <w:rFonts w:eastAsia="MS Mincho"/>
                <w:lang w:eastAsia="ja-JP"/>
              </w:rPr>
            </w:pPr>
          </w:p>
        </w:tc>
      </w:tr>
      <w:tr w:rsidR="0011592D" w:rsidRPr="00F55E3B" w14:paraId="0D71B4A0" w14:textId="77777777" w:rsidTr="00A8353D">
        <w:trPr>
          <w:trHeight w:val="311"/>
        </w:trPr>
        <w:tc>
          <w:tcPr>
            <w:tcW w:w="1274" w:type="dxa"/>
          </w:tcPr>
          <w:p w14:paraId="511AEDC7" w14:textId="77777777" w:rsidR="0011592D" w:rsidDel="00A763C8" w:rsidRDefault="0011592D" w:rsidP="0011592D">
            <w:pPr>
              <w:pStyle w:val="TAC"/>
              <w:spacing w:before="120"/>
              <w:rPr>
                <w:rFonts w:eastAsia="MS Mincho"/>
                <w:lang w:eastAsia="ja-JP"/>
              </w:rPr>
            </w:pPr>
            <w:r>
              <w:rPr>
                <w:rFonts w:eastAsia="MS Mincho"/>
                <w:lang w:eastAsia="ja-JP"/>
              </w:rPr>
              <w:t>K</w:t>
            </w:r>
          </w:p>
        </w:tc>
        <w:tc>
          <w:tcPr>
            <w:tcW w:w="2095" w:type="dxa"/>
          </w:tcPr>
          <w:p w14:paraId="1120C62F" w14:textId="77777777" w:rsidR="0011592D" w:rsidRPr="00161310" w:rsidRDefault="0011592D" w:rsidP="0011592D">
            <w:pPr>
              <w:pStyle w:val="TAL"/>
              <w:spacing w:before="120"/>
              <w:rPr>
                <w:rFonts w:eastAsia="MS Mincho"/>
                <w:lang w:eastAsia="ja-JP"/>
              </w:rPr>
            </w:pPr>
            <w:r>
              <w:rPr>
                <w:rFonts w:eastAsia="MS Mincho"/>
                <w:lang w:eastAsia="ja-JP"/>
              </w:rPr>
              <w:t>PDCCH</w:t>
            </w:r>
          </w:p>
        </w:tc>
        <w:tc>
          <w:tcPr>
            <w:tcW w:w="2539" w:type="dxa"/>
          </w:tcPr>
          <w:p w14:paraId="315FB937" w14:textId="77777777" w:rsidR="0011592D" w:rsidRDefault="0011592D" w:rsidP="0011592D">
            <w:pPr>
              <w:pStyle w:val="TAL"/>
              <w:spacing w:before="120"/>
              <w:rPr>
                <w:lang w:val="en-US"/>
              </w:rPr>
            </w:pPr>
            <w:r>
              <w:rPr>
                <w:lang w:val="en-US"/>
              </w:rPr>
              <w:t>SP-CSI-RNTI</w:t>
            </w:r>
          </w:p>
        </w:tc>
        <w:tc>
          <w:tcPr>
            <w:tcW w:w="1991" w:type="dxa"/>
          </w:tcPr>
          <w:p w14:paraId="4051390A" w14:textId="77777777" w:rsidR="0011592D" w:rsidRDefault="0011592D" w:rsidP="0011592D">
            <w:pPr>
              <w:pStyle w:val="TAL"/>
              <w:spacing w:before="120"/>
              <w:rPr>
                <w:rFonts w:eastAsia="MS Mincho"/>
                <w:lang w:eastAsia="ja-JP"/>
              </w:rPr>
            </w:pPr>
            <w:r>
              <w:rPr>
                <w:rFonts w:eastAsia="MS Mincho"/>
                <w:lang w:eastAsia="ja-JP"/>
              </w:rPr>
              <w:t>N/A</w:t>
            </w:r>
          </w:p>
        </w:tc>
        <w:tc>
          <w:tcPr>
            <w:tcW w:w="1055" w:type="dxa"/>
          </w:tcPr>
          <w:p w14:paraId="0706081B" w14:textId="77777777" w:rsidR="0011592D" w:rsidRPr="00161310" w:rsidRDefault="0011592D" w:rsidP="0011592D">
            <w:pPr>
              <w:pStyle w:val="TAL"/>
              <w:spacing w:before="120"/>
              <w:rPr>
                <w:rFonts w:eastAsia="MS Mincho"/>
                <w:lang w:eastAsia="ja-JP"/>
              </w:rPr>
            </w:pPr>
          </w:p>
        </w:tc>
      </w:tr>
      <w:tr w:rsidR="0011592D" w:rsidRPr="00F55E3B" w14:paraId="7D3529BC" w14:textId="77777777" w:rsidTr="00A8353D">
        <w:trPr>
          <w:trHeight w:val="311"/>
        </w:trPr>
        <w:tc>
          <w:tcPr>
            <w:tcW w:w="1274" w:type="dxa"/>
          </w:tcPr>
          <w:p w14:paraId="5E2B162B" w14:textId="77777777" w:rsidR="0011592D" w:rsidRPr="009C32FE" w:rsidRDefault="0011592D" w:rsidP="0011592D">
            <w:pPr>
              <w:pStyle w:val="TAC"/>
              <w:spacing w:before="120"/>
              <w:rPr>
                <w:rFonts w:eastAsia="MS Mincho"/>
                <w:highlight w:val="yellow"/>
                <w:lang w:eastAsia="ja-JP"/>
              </w:rPr>
            </w:pPr>
            <w:r w:rsidRPr="009C32FE">
              <w:rPr>
                <w:rFonts w:eastAsia="MS Mincho"/>
                <w:highlight w:val="yellow"/>
                <w:lang w:eastAsia="ja-JP"/>
              </w:rPr>
              <w:t>L0</w:t>
            </w:r>
          </w:p>
        </w:tc>
        <w:tc>
          <w:tcPr>
            <w:tcW w:w="2095" w:type="dxa"/>
          </w:tcPr>
          <w:p w14:paraId="35FE6ABB" w14:textId="77777777" w:rsidR="0011592D" w:rsidRPr="009C32FE" w:rsidRDefault="0011592D" w:rsidP="0011592D">
            <w:pPr>
              <w:pStyle w:val="TAL"/>
              <w:spacing w:before="120"/>
              <w:rPr>
                <w:rFonts w:eastAsia="MS Mincho"/>
                <w:highlight w:val="yellow"/>
                <w:lang w:eastAsia="ja-JP"/>
              </w:rPr>
            </w:pPr>
            <w:r w:rsidRPr="009C32FE">
              <w:rPr>
                <w:rFonts w:eastAsia="MS Mincho"/>
                <w:highlight w:val="yellow"/>
                <w:lang w:eastAsia="ja-JP"/>
              </w:rPr>
              <w:t>PDCCH</w:t>
            </w:r>
          </w:p>
        </w:tc>
        <w:tc>
          <w:tcPr>
            <w:tcW w:w="2539" w:type="dxa"/>
          </w:tcPr>
          <w:p w14:paraId="7C514C1D" w14:textId="77777777" w:rsidR="0011592D" w:rsidRPr="009C32FE" w:rsidRDefault="0011592D" w:rsidP="0011592D">
            <w:pPr>
              <w:pStyle w:val="TAL"/>
              <w:spacing w:before="120"/>
              <w:rPr>
                <w:highlight w:val="yellow"/>
                <w:lang w:val="en-US"/>
              </w:rPr>
            </w:pPr>
            <w:r w:rsidRPr="009C32FE">
              <w:rPr>
                <w:rFonts w:eastAsia="MS Mincho"/>
                <w:highlight w:val="yellow"/>
                <w:lang w:eastAsia="ja-JP"/>
              </w:rPr>
              <w:t>SL-RNTI</w:t>
            </w:r>
          </w:p>
        </w:tc>
        <w:tc>
          <w:tcPr>
            <w:tcW w:w="1991" w:type="dxa"/>
          </w:tcPr>
          <w:p w14:paraId="55E1FFFA" w14:textId="77777777" w:rsidR="0011592D" w:rsidRPr="009C32FE" w:rsidRDefault="0011592D" w:rsidP="0011592D">
            <w:pPr>
              <w:pStyle w:val="TAL"/>
              <w:spacing w:before="120"/>
              <w:rPr>
                <w:rFonts w:eastAsia="MS Mincho"/>
                <w:highlight w:val="yellow"/>
                <w:lang w:eastAsia="ja-JP"/>
              </w:rPr>
            </w:pPr>
            <w:r w:rsidRPr="009C32FE">
              <w:rPr>
                <w:highlight w:val="yellow"/>
                <w:lang w:eastAsia="zh-CN"/>
              </w:rPr>
              <w:t>SL-SCH</w:t>
            </w:r>
          </w:p>
        </w:tc>
        <w:tc>
          <w:tcPr>
            <w:tcW w:w="1055" w:type="dxa"/>
          </w:tcPr>
          <w:p w14:paraId="5A25F502" w14:textId="77777777" w:rsidR="0011592D" w:rsidRPr="009C32FE" w:rsidRDefault="0011592D" w:rsidP="0011592D">
            <w:pPr>
              <w:pStyle w:val="TAL"/>
              <w:spacing w:before="120"/>
              <w:rPr>
                <w:rFonts w:eastAsia="MS Mincho"/>
                <w:highlight w:val="yellow"/>
                <w:lang w:eastAsia="ja-JP"/>
              </w:rPr>
            </w:pPr>
          </w:p>
        </w:tc>
      </w:tr>
      <w:tr w:rsidR="0011592D" w:rsidRPr="00F55E3B" w14:paraId="2BC5A175" w14:textId="77777777" w:rsidTr="00A8353D">
        <w:trPr>
          <w:trHeight w:val="311"/>
        </w:trPr>
        <w:tc>
          <w:tcPr>
            <w:tcW w:w="1274" w:type="dxa"/>
          </w:tcPr>
          <w:p w14:paraId="7B8F1398" w14:textId="77777777" w:rsidR="0011592D" w:rsidRPr="009C32FE" w:rsidRDefault="0011592D" w:rsidP="0011592D">
            <w:pPr>
              <w:pStyle w:val="TAC"/>
              <w:spacing w:before="120"/>
              <w:rPr>
                <w:rFonts w:eastAsia="MS Mincho"/>
                <w:highlight w:val="yellow"/>
                <w:lang w:eastAsia="ja-JP"/>
              </w:rPr>
            </w:pPr>
            <w:r w:rsidRPr="009C32FE">
              <w:rPr>
                <w:rFonts w:eastAsia="MS Mincho"/>
                <w:highlight w:val="yellow"/>
                <w:lang w:eastAsia="ja-JP"/>
              </w:rPr>
              <w:t>L1</w:t>
            </w:r>
          </w:p>
        </w:tc>
        <w:tc>
          <w:tcPr>
            <w:tcW w:w="2095" w:type="dxa"/>
          </w:tcPr>
          <w:p w14:paraId="3AEFA9A0" w14:textId="77777777" w:rsidR="0011592D" w:rsidRPr="009C32FE" w:rsidRDefault="0011592D" w:rsidP="0011592D">
            <w:pPr>
              <w:pStyle w:val="TAL"/>
              <w:spacing w:before="120"/>
              <w:rPr>
                <w:rFonts w:eastAsia="MS Mincho"/>
                <w:highlight w:val="yellow"/>
                <w:lang w:eastAsia="ja-JP"/>
              </w:rPr>
            </w:pPr>
            <w:r w:rsidRPr="009C32FE">
              <w:rPr>
                <w:highlight w:val="yellow"/>
                <w:lang w:eastAsia="zh-CN"/>
              </w:rPr>
              <w:t>PDCCH</w:t>
            </w:r>
          </w:p>
        </w:tc>
        <w:tc>
          <w:tcPr>
            <w:tcW w:w="2539" w:type="dxa"/>
          </w:tcPr>
          <w:p w14:paraId="174B3F43" w14:textId="77777777" w:rsidR="0011592D" w:rsidRPr="009C32FE" w:rsidRDefault="0011592D" w:rsidP="0011592D">
            <w:pPr>
              <w:pStyle w:val="TAL"/>
              <w:spacing w:before="120"/>
              <w:rPr>
                <w:highlight w:val="yellow"/>
                <w:lang w:val="en-US"/>
              </w:rPr>
            </w:pPr>
            <w:r w:rsidRPr="009C32FE">
              <w:rPr>
                <w:highlight w:val="yellow"/>
                <w:lang w:eastAsia="zh-CN"/>
              </w:rPr>
              <w:t>SL-CS-RNTI</w:t>
            </w:r>
          </w:p>
        </w:tc>
        <w:tc>
          <w:tcPr>
            <w:tcW w:w="1991" w:type="dxa"/>
          </w:tcPr>
          <w:p w14:paraId="3CC6A28A" w14:textId="77777777" w:rsidR="0011592D" w:rsidRPr="009C32FE" w:rsidRDefault="0011592D" w:rsidP="0011592D">
            <w:pPr>
              <w:pStyle w:val="TAL"/>
              <w:spacing w:before="120"/>
              <w:rPr>
                <w:rFonts w:eastAsia="MS Mincho"/>
                <w:highlight w:val="yellow"/>
                <w:lang w:eastAsia="ja-JP"/>
              </w:rPr>
            </w:pPr>
            <w:r w:rsidRPr="009C32FE">
              <w:rPr>
                <w:highlight w:val="yellow"/>
                <w:lang w:eastAsia="zh-CN"/>
              </w:rPr>
              <w:t>SL-SCH</w:t>
            </w:r>
          </w:p>
        </w:tc>
        <w:tc>
          <w:tcPr>
            <w:tcW w:w="1055" w:type="dxa"/>
          </w:tcPr>
          <w:p w14:paraId="2B5660A0" w14:textId="77777777" w:rsidR="0011592D" w:rsidRPr="009C32FE" w:rsidRDefault="0011592D" w:rsidP="0011592D">
            <w:pPr>
              <w:pStyle w:val="TAL"/>
              <w:spacing w:before="120"/>
              <w:rPr>
                <w:rFonts w:eastAsia="MS Mincho"/>
                <w:highlight w:val="yellow"/>
                <w:lang w:eastAsia="ja-JP"/>
              </w:rPr>
            </w:pPr>
          </w:p>
        </w:tc>
      </w:tr>
      <w:tr w:rsidR="0011592D" w:rsidRPr="00F55E3B" w14:paraId="26A7E538" w14:textId="77777777" w:rsidTr="00A8353D">
        <w:trPr>
          <w:trHeight w:val="311"/>
        </w:trPr>
        <w:tc>
          <w:tcPr>
            <w:tcW w:w="1274" w:type="dxa"/>
          </w:tcPr>
          <w:p w14:paraId="57CFDC58" w14:textId="77777777" w:rsidR="0011592D" w:rsidRPr="00943AC9" w:rsidRDefault="0011592D" w:rsidP="0011592D">
            <w:pPr>
              <w:pStyle w:val="TAC"/>
              <w:spacing w:before="120"/>
              <w:rPr>
                <w:rFonts w:eastAsia="MS Mincho"/>
                <w:lang w:eastAsia="ja-JP"/>
              </w:rPr>
            </w:pPr>
            <w:r>
              <w:rPr>
                <w:rFonts w:eastAsia="MS Mincho"/>
                <w:lang w:eastAsia="ja-JP"/>
              </w:rPr>
              <w:t>M</w:t>
            </w:r>
          </w:p>
        </w:tc>
        <w:tc>
          <w:tcPr>
            <w:tcW w:w="2095" w:type="dxa"/>
          </w:tcPr>
          <w:p w14:paraId="5C4509D0" w14:textId="77777777" w:rsidR="0011592D" w:rsidRPr="00943AC9" w:rsidRDefault="0011592D" w:rsidP="0011592D">
            <w:pPr>
              <w:pStyle w:val="TAL"/>
              <w:spacing w:before="120"/>
              <w:rPr>
                <w:lang w:eastAsia="zh-CN"/>
              </w:rPr>
            </w:pPr>
            <w:r w:rsidRPr="00943AC9">
              <w:rPr>
                <w:lang w:eastAsia="zh-CN"/>
              </w:rPr>
              <w:t>PDCCH</w:t>
            </w:r>
          </w:p>
        </w:tc>
        <w:tc>
          <w:tcPr>
            <w:tcW w:w="2539" w:type="dxa"/>
          </w:tcPr>
          <w:p w14:paraId="5F965557" w14:textId="77777777" w:rsidR="0011592D" w:rsidRPr="00FB02D6" w:rsidRDefault="0011592D" w:rsidP="0011592D">
            <w:pPr>
              <w:pStyle w:val="TAL"/>
              <w:spacing w:before="120"/>
              <w:rPr>
                <w:lang w:eastAsia="zh-CN"/>
              </w:rPr>
            </w:pPr>
            <w:r>
              <w:t>SL Semi-Persistent Scheduling V-RNTI</w:t>
            </w:r>
          </w:p>
        </w:tc>
        <w:tc>
          <w:tcPr>
            <w:tcW w:w="1991" w:type="dxa"/>
          </w:tcPr>
          <w:p w14:paraId="2554D036" w14:textId="77777777" w:rsidR="0011592D" w:rsidRPr="00943AC9" w:rsidRDefault="0011592D" w:rsidP="0011592D">
            <w:pPr>
              <w:pStyle w:val="TAL"/>
              <w:spacing w:before="120"/>
              <w:rPr>
                <w:lang w:eastAsia="zh-CN"/>
              </w:rPr>
            </w:pPr>
            <w:r w:rsidRPr="00943AC9">
              <w:rPr>
                <w:lang w:eastAsia="zh-CN"/>
              </w:rPr>
              <w:t>SL-SCH</w:t>
            </w:r>
          </w:p>
        </w:tc>
        <w:tc>
          <w:tcPr>
            <w:tcW w:w="1055" w:type="dxa"/>
          </w:tcPr>
          <w:p w14:paraId="41C466C8" w14:textId="77777777" w:rsidR="0011592D" w:rsidRPr="00943AC9" w:rsidRDefault="0011592D" w:rsidP="0011592D">
            <w:pPr>
              <w:pStyle w:val="TAL"/>
              <w:spacing w:before="120"/>
              <w:rPr>
                <w:rFonts w:eastAsia="MS Mincho"/>
                <w:lang w:eastAsia="ja-JP"/>
              </w:rPr>
            </w:pPr>
            <w:r w:rsidRPr="00943AC9">
              <w:rPr>
                <w:rFonts w:eastAsia="MS Mincho"/>
                <w:lang w:eastAsia="ja-JP"/>
              </w:rPr>
              <w:t>Note 5</w:t>
            </w:r>
          </w:p>
        </w:tc>
      </w:tr>
      <w:tr w:rsidR="0011592D" w:rsidRPr="00F55E3B" w14:paraId="78B56E60" w14:textId="77777777" w:rsidTr="00A8353D">
        <w:trPr>
          <w:trHeight w:val="311"/>
        </w:trPr>
        <w:tc>
          <w:tcPr>
            <w:tcW w:w="1274" w:type="dxa"/>
          </w:tcPr>
          <w:p w14:paraId="121151AA" w14:textId="77777777" w:rsidR="0011592D" w:rsidRDefault="0011592D" w:rsidP="0011592D">
            <w:pPr>
              <w:pStyle w:val="TAC"/>
              <w:spacing w:before="120"/>
              <w:rPr>
                <w:rFonts w:eastAsia="MS Mincho"/>
                <w:lang w:eastAsia="ja-JP"/>
              </w:rPr>
            </w:pPr>
            <w:r>
              <w:rPr>
                <w:rFonts w:eastAsia="MS Mincho"/>
                <w:lang w:eastAsia="ja-JP"/>
              </w:rPr>
              <w:t>N</w:t>
            </w:r>
          </w:p>
        </w:tc>
        <w:tc>
          <w:tcPr>
            <w:tcW w:w="2095" w:type="dxa"/>
          </w:tcPr>
          <w:p w14:paraId="3D76A2B3" w14:textId="77777777" w:rsidR="0011592D" w:rsidRDefault="0011592D" w:rsidP="0011592D">
            <w:pPr>
              <w:pStyle w:val="TAL"/>
              <w:spacing w:before="120"/>
              <w:rPr>
                <w:rFonts w:eastAsia="MS Mincho"/>
                <w:lang w:eastAsia="ja-JP"/>
              </w:rPr>
            </w:pPr>
            <w:r>
              <w:rPr>
                <w:rFonts w:eastAsia="MS Mincho"/>
                <w:lang w:eastAsia="ja-JP"/>
              </w:rPr>
              <w:t>PDCCH</w:t>
            </w:r>
          </w:p>
        </w:tc>
        <w:tc>
          <w:tcPr>
            <w:tcW w:w="2539" w:type="dxa"/>
          </w:tcPr>
          <w:p w14:paraId="0B4C92DC" w14:textId="77777777" w:rsidR="0011592D" w:rsidRDefault="0011592D" w:rsidP="0011592D">
            <w:pPr>
              <w:pStyle w:val="TAL"/>
              <w:spacing w:before="120"/>
              <w:rPr>
                <w:lang w:val="en-US"/>
              </w:rPr>
            </w:pPr>
            <w:r>
              <w:rPr>
                <w:lang w:val="en-US"/>
              </w:rPr>
              <w:t>PS-RNTI</w:t>
            </w:r>
          </w:p>
        </w:tc>
        <w:tc>
          <w:tcPr>
            <w:tcW w:w="1991" w:type="dxa"/>
          </w:tcPr>
          <w:p w14:paraId="13AAAFA2" w14:textId="77777777" w:rsidR="0011592D" w:rsidRDefault="0011592D" w:rsidP="0011592D">
            <w:pPr>
              <w:pStyle w:val="TAL"/>
              <w:spacing w:before="120"/>
              <w:rPr>
                <w:rFonts w:eastAsia="MS Mincho"/>
                <w:lang w:eastAsia="ja-JP"/>
              </w:rPr>
            </w:pPr>
            <w:r>
              <w:rPr>
                <w:rFonts w:eastAsia="MS Mincho"/>
                <w:lang w:eastAsia="ja-JP"/>
              </w:rPr>
              <w:t>N/A</w:t>
            </w:r>
          </w:p>
        </w:tc>
        <w:tc>
          <w:tcPr>
            <w:tcW w:w="1055" w:type="dxa"/>
          </w:tcPr>
          <w:p w14:paraId="162085B0" w14:textId="77777777" w:rsidR="0011592D" w:rsidRPr="00161310" w:rsidRDefault="0011592D" w:rsidP="0011592D">
            <w:pPr>
              <w:pStyle w:val="TAL"/>
              <w:spacing w:before="120"/>
              <w:rPr>
                <w:rFonts w:eastAsia="MS Mincho"/>
                <w:lang w:eastAsia="ja-JP"/>
              </w:rPr>
            </w:pPr>
          </w:p>
        </w:tc>
      </w:tr>
      <w:tr w:rsidR="0011592D" w:rsidRPr="00161310" w14:paraId="729AA282" w14:textId="77777777" w:rsidTr="00A8353D">
        <w:trPr>
          <w:trHeight w:val="311"/>
        </w:trPr>
        <w:tc>
          <w:tcPr>
            <w:tcW w:w="1274" w:type="dxa"/>
          </w:tcPr>
          <w:p w14:paraId="635856FA" w14:textId="77777777" w:rsidR="0011592D" w:rsidRDefault="0011592D" w:rsidP="0011592D">
            <w:pPr>
              <w:pStyle w:val="TAC"/>
              <w:spacing w:before="120"/>
              <w:rPr>
                <w:rFonts w:eastAsia="MS Mincho"/>
                <w:lang w:eastAsia="ja-JP"/>
              </w:rPr>
            </w:pPr>
            <w:r>
              <w:rPr>
                <w:rFonts w:eastAsia="MS Mincho"/>
                <w:lang w:eastAsia="ja-JP"/>
              </w:rPr>
              <w:t>O</w:t>
            </w:r>
          </w:p>
        </w:tc>
        <w:tc>
          <w:tcPr>
            <w:tcW w:w="2095" w:type="dxa"/>
          </w:tcPr>
          <w:p w14:paraId="4F0DA9A2" w14:textId="77777777" w:rsidR="0011592D" w:rsidRDefault="0011592D" w:rsidP="0011592D">
            <w:pPr>
              <w:pStyle w:val="TAL"/>
              <w:spacing w:before="120"/>
              <w:rPr>
                <w:rFonts w:eastAsia="MS Mincho"/>
                <w:lang w:eastAsia="ja-JP"/>
              </w:rPr>
            </w:pPr>
            <w:r>
              <w:rPr>
                <w:rFonts w:eastAsia="MS Mincho"/>
                <w:lang w:eastAsia="ja-JP"/>
              </w:rPr>
              <w:t>PDCCH</w:t>
            </w:r>
          </w:p>
        </w:tc>
        <w:tc>
          <w:tcPr>
            <w:tcW w:w="2539" w:type="dxa"/>
          </w:tcPr>
          <w:p w14:paraId="5A318C82" w14:textId="77777777" w:rsidR="0011592D" w:rsidRDefault="0011592D" w:rsidP="0011592D">
            <w:pPr>
              <w:pStyle w:val="TAL"/>
              <w:spacing w:before="120"/>
              <w:rPr>
                <w:lang w:val="en-US"/>
              </w:rPr>
            </w:pPr>
            <w:r>
              <w:rPr>
                <w:lang w:val="en-US"/>
              </w:rPr>
              <w:t>AI-RNTI</w:t>
            </w:r>
          </w:p>
        </w:tc>
        <w:tc>
          <w:tcPr>
            <w:tcW w:w="1991" w:type="dxa"/>
          </w:tcPr>
          <w:p w14:paraId="39E83D34" w14:textId="77777777" w:rsidR="0011592D" w:rsidRDefault="0011592D" w:rsidP="0011592D">
            <w:pPr>
              <w:pStyle w:val="TAL"/>
              <w:spacing w:before="120"/>
              <w:rPr>
                <w:rFonts w:eastAsia="MS Mincho"/>
                <w:lang w:eastAsia="ja-JP"/>
              </w:rPr>
            </w:pPr>
            <w:r>
              <w:rPr>
                <w:rFonts w:eastAsia="MS Mincho"/>
                <w:lang w:eastAsia="ja-JP"/>
              </w:rPr>
              <w:t>N/A</w:t>
            </w:r>
          </w:p>
        </w:tc>
        <w:tc>
          <w:tcPr>
            <w:tcW w:w="1055" w:type="dxa"/>
          </w:tcPr>
          <w:p w14:paraId="1D80D5E6" w14:textId="77777777" w:rsidR="0011592D" w:rsidRPr="00161310" w:rsidRDefault="0011592D" w:rsidP="0011592D">
            <w:pPr>
              <w:pStyle w:val="TAL"/>
              <w:spacing w:before="120"/>
              <w:rPr>
                <w:rFonts w:eastAsia="MS Mincho"/>
                <w:lang w:eastAsia="ja-JP"/>
              </w:rPr>
            </w:pPr>
          </w:p>
        </w:tc>
      </w:tr>
      <w:tr w:rsidR="0011592D" w:rsidRPr="00161310" w14:paraId="586EF1F9" w14:textId="77777777" w:rsidTr="00A8353D">
        <w:trPr>
          <w:trHeight w:val="311"/>
        </w:trPr>
        <w:tc>
          <w:tcPr>
            <w:tcW w:w="1274" w:type="dxa"/>
          </w:tcPr>
          <w:p w14:paraId="315939C8" w14:textId="77777777" w:rsidR="0011592D" w:rsidRPr="0018497B" w:rsidRDefault="0011592D" w:rsidP="0011592D">
            <w:pPr>
              <w:pStyle w:val="TAC"/>
              <w:spacing w:before="120"/>
              <w:rPr>
                <w:lang w:eastAsia="zh-CN"/>
              </w:rPr>
            </w:pPr>
            <w:r>
              <w:rPr>
                <w:rFonts w:hint="eastAsia"/>
                <w:lang w:eastAsia="zh-CN"/>
              </w:rPr>
              <w:t>P</w:t>
            </w:r>
          </w:p>
        </w:tc>
        <w:tc>
          <w:tcPr>
            <w:tcW w:w="2095" w:type="dxa"/>
          </w:tcPr>
          <w:p w14:paraId="470A7E81" w14:textId="77777777" w:rsidR="0011592D" w:rsidRPr="0018497B" w:rsidRDefault="0011592D" w:rsidP="0011592D">
            <w:pPr>
              <w:pStyle w:val="TAL"/>
              <w:spacing w:before="120"/>
              <w:rPr>
                <w:lang w:eastAsia="zh-CN"/>
              </w:rPr>
            </w:pPr>
            <w:r>
              <w:rPr>
                <w:rFonts w:hint="eastAsia"/>
                <w:lang w:eastAsia="zh-CN"/>
              </w:rPr>
              <w:t>P</w:t>
            </w:r>
            <w:r>
              <w:rPr>
                <w:lang w:eastAsia="zh-CN"/>
              </w:rPr>
              <w:t>DCCH</w:t>
            </w:r>
          </w:p>
        </w:tc>
        <w:tc>
          <w:tcPr>
            <w:tcW w:w="2539" w:type="dxa"/>
          </w:tcPr>
          <w:p w14:paraId="78A3F453" w14:textId="77777777" w:rsidR="0011592D" w:rsidRDefault="0011592D" w:rsidP="0011592D">
            <w:pPr>
              <w:pStyle w:val="TAL"/>
              <w:spacing w:before="120"/>
              <w:rPr>
                <w:lang w:val="en-US" w:eastAsia="zh-CN"/>
              </w:rPr>
            </w:pPr>
            <w:r>
              <w:rPr>
                <w:rFonts w:hint="eastAsia"/>
                <w:lang w:val="en-US" w:eastAsia="zh-CN"/>
              </w:rPr>
              <w:t>C</w:t>
            </w:r>
            <w:r>
              <w:rPr>
                <w:lang w:val="en-US" w:eastAsia="zh-CN"/>
              </w:rPr>
              <w:t>I-RNTI</w:t>
            </w:r>
          </w:p>
        </w:tc>
        <w:tc>
          <w:tcPr>
            <w:tcW w:w="1991" w:type="dxa"/>
          </w:tcPr>
          <w:p w14:paraId="44E10FB6" w14:textId="77777777" w:rsidR="0011592D" w:rsidRPr="0018497B" w:rsidRDefault="0011592D" w:rsidP="0011592D">
            <w:pPr>
              <w:pStyle w:val="TAL"/>
              <w:spacing w:before="120"/>
              <w:rPr>
                <w:lang w:eastAsia="zh-CN"/>
              </w:rPr>
            </w:pPr>
            <w:r>
              <w:rPr>
                <w:rFonts w:hint="eastAsia"/>
                <w:lang w:eastAsia="zh-CN"/>
              </w:rPr>
              <w:t>N</w:t>
            </w:r>
            <w:r>
              <w:rPr>
                <w:lang w:eastAsia="zh-CN"/>
              </w:rPr>
              <w:t>/A</w:t>
            </w:r>
          </w:p>
        </w:tc>
        <w:tc>
          <w:tcPr>
            <w:tcW w:w="1055" w:type="dxa"/>
          </w:tcPr>
          <w:p w14:paraId="092480D4" w14:textId="77777777" w:rsidR="0011592D" w:rsidRPr="00161310" w:rsidRDefault="0011592D" w:rsidP="0011592D">
            <w:pPr>
              <w:pStyle w:val="TAL"/>
              <w:spacing w:before="120"/>
              <w:rPr>
                <w:rFonts w:eastAsia="MS Mincho"/>
                <w:lang w:eastAsia="ja-JP"/>
              </w:rPr>
            </w:pPr>
          </w:p>
        </w:tc>
      </w:tr>
      <w:tr w:rsidR="0011592D" w:rsidRPr="00F55E3B" w14:paraId="25F85F1D" w14:textId="77777777" w:rsidTr="00A8353D">
        <w:trPr>
          <w:trHeight w:val="70"/>
        </w:trPr>
        <w:tc>
          <w:tcPr>
            <w:tcW w:w="8954" w:type="dxa"/>
            <w:gridSpan w:val="5"/>
          </w:tcPr>
          <w:p w14:paraId="3345B6B3" w14:textId="77777777" w:rsidR="0011592D" w:rsidRDefault="0011592D" w:rsidP="0011592D">
            <w:pPr>
              <w:pStyle w:val="TAN"/>
              <w:spacing w:before="120"/>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only.</w:t>
            </w:r>
          </w:p>
          <w:p w14:paraId="147EB152" w14:textId="77777777" w:rsidR="0011592D" w:rsidRDefault="0011592D" w:rsidP="0011592D">
            <w:pPr>
              <w:pStyle w:val="TAN"/>
              <w:spacing w:before="120"/>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 xml:space="preserve">In some </w:t>
            </w:r>
            <w:proofErr w:type="gramStart"/>
            <w:r w:rsidRPr="008A273C">
              <w:rPr>
                <w:rFonts w:eastAsia="MS Mincho"/>
                <w:lang w:eastAsia="ja-JP"/>
              </w:rPr>
              <w:t>cases</w:t>
            </w:r>
            <w:proofErr w:type="gramEnd"/>
            <w:r w:rsidRPr="008A273C">
              <w:rPr>
                <w:rFonts w:eastAsia="MS Mincho"/>
                <w:lang w:eastAsia="ja-JP"/>
              </w:rPr>
              <w:t xml:space="preserve"> UE is only required to monitor the short message within the DCI for P-RNTI.</w:t>
            </w:r>
          </w:p>
          <w:p w14:paraId="5B65446B" w14:textId="77777777" w:rsidR="0011592D" w:rsidRDefault="0011592D" w:rsidP="0011592D">
            <w:pPr>
              <w:pStyle w:val="TAN"/>
              <w:spacing w:before="120"/>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or </w:t>
            </w:r>
            <w:proofErr w:type="spellStart"/>
            <w:r>
              <w:rPr>
                <w:rFonts w:eastAsia="MS Mincho"/>
                <w:lang w:eastAsia="ja-JP"/>
              </w:rPr>
              <w:t>PSCell</w:t>
            </w:r>
            <w:proofErr w:type="spellEnd"/>
            <w:r>
              <w:rPr>
                <w:rFonts w:eastAsia="MS Mincho"/>
                <w:lang w:eastAsia="ja-JP"/>
              </w:rPr>
              <w:t>.</w:t>
            </w:r>
          </w:p>
          <w:p w14:paraId="56FEAE76" w14:textId="77777777" w:rsidR="0011592D" w:rsidRPr="00943AC9" w:rsidRDefault="0011592D" w:rsidP="0011592D">
            <w:pPr>
              <w:pStyle w:val="TAN"/>
              <w:spacing w:before="120"/>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14:paraId="0377CCCC" w14:textId="77777777" w:rsidR="0011592D" w:rsidRPr="009E627C" w:rsidRDefault="0011592D" w:rsidP="0011592D">
            <w:pPr>
              <w:pStyle w:val="TAN"/>
              <w:spacing w:before="120"/>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tc>
      </w:tr>
    </w:tbl>
    <w:p w14:paraId="264BB52A" w14:textId="77777777" w:rsidR="0011592D" w:rsidRPr="0011592D" w:rsidRDefault="0011592D" w:rsidP="0011592D">
      <w:pPr>
        <w:pStyle w:val="BodyText"/>
        <w:spacing w:before="120"/>
        <w:rPr>
          <w:rFonts w:ascii="Times New Roman" w:eastAsiaTheme="minorEastAsia" w:hAnsi="Times New Roman"/>
          <w:szCs w:val="20"/>
          <w:lang w:eastAsia="zh-CN"/>
        </w:rPr>
      </w:pPr>
    </w:p>
    <w:tbl>
      <w:tblPr>
        <w:tblStyle w:val="TableGrid"/>
        <w:tblW w:w="0" w:type="auto"/>
        <w:tblLook w:val="04A0" w:firstRow="1" w:lastRow="0" w:firstColumn="1" w:lastColumn="0" w:noHBand="0" w:noVBand="1"/>
      </w:tblPr>
      <w:tblGrid>
        <w:gridCol w:w="9074"/>
      </w:tblGrid>
      <w:tr w:rsidR="006C27A0" w14:paraId="53E66048" w14:textId="77777777" w:rsidTr="006C27A0">
        <w:tc>
          <w:tcPr>
            <w:tcW w:w="9074" w:type="dxa"/>
          </w:tcPr>
          <w:p w14:paraId="0920E6F9" w14:textId="3E606B0A" w:rsidR="006C27A0" w:rsidRPr="006C27A0" w:rsidRDefault="0024615B" w:rsidP="0011592D">
            <w:pPr>
              <w:spacing w:before="120" w:after="120"/>
              <w:jc w:val="both"/>
              <w:rPr>
                <w:rFonts w:ascii="Times New Roman" w:eastAsiaTheme="minorEastAsia" w:hAnsi="Times New Roman"/>
                <w:noProof/>
                <w:lang w:eastAsia="zh-CN"/>
              </w:rPr>
            </w:pPr>
            <w:r>
              <w:rPr>
                <w:rFonts w:ascii="Times New Roman" w:eastAsiaTheme="minorEastAsia" w:hAnsi="Times New Roman"/>
                <w:noProof/>
                <w:lang w:eastAsia="zh-CN"/>
              </w:rPr>
              <w:t xml:space="preserve">TS </w:t>
            </w:r>
            <w:r w:rsidR="006C27A0">
              <w:rPr>
                <w:rFonts w:ascii="Times New Roman" w:eastAsiaTheme="minorEastAsia" w:hAnsi="Times New Roman" w:hint="eastAsia"/>
                <w:noProof/>
                <w:lang w:eastAsia="zh-CN"/>
              </w:rPr>
              <w:t>3</w:t>
            </w:r>
            <w:r w:rsidR="006C27A0">
              <w:rPr>
                <w:rFonts w:ascii="Times New Roman" w:eastAsiaTheme="minorEastAsia" w:hAnsi="Times New Roman"/>
                <w:noProof/>
                <w:lang w:eastAsia="zh-CN"/>
              </w:rPr>
              <w:t>8.321</w:t>
            </w:r>
          </w:p>
          <w:p w14:paraId="45B43DD4" w14:textId="5470DED1" w:rsidR="006C27A0" w:rsidRPr="006C27A0" w:rsidRDefault="006C27A0" w:rsidP="0011592D">
            <w:pPr>
              <w:spacing w:before="120" w:after="120"/>
              <w:jc w:val="both"/>
              <w:rPr>
                <w:rFonts w:ascii="Times New Roman" w:hAnsi="Times New Roman"/>
                <w:noProof/>
                <w:szCs w:val="20"/>
                <w:lang w:eastAsia="ko-KR"/>
              </w:rPr>
            </w:pPr>
            <w:r w:rsidRPr="006C27A0">
              <w:rPr>
                <w:rFonts w:ascii="Times New Roman" w:hAnsi="Times New Roman"/>
                <w:noProof/>
                <w:lang w:eastAsia="ko-KR"/>
              </w:rPr>
              <w:t xml:space="preserve">RRC configures the following parameters when the configured grant Type 1 is configured, </w:t>
            </w:r>
            <w:r w:rsidRPr="006C27A0">
              <w:rPr>
                <w:rFonts w:ascii="Times New Roman" w:hAnsi="Times New Roman"/>
              </w:rPr>
              <w:t>as specified in TS 38.331 [5] or TS 36.331 [21]</w:t>
            </w:r>
            <w:r w:rsidRPr="006C27A0">
              <w:rPr>
                <w:rFonts w:ascii="Times New Roman" w:hAnsi="Times New Roman"/>
                <w:noProof/>
                <w:lang w:eastAsia="ko-KR"/>
              </w:rPr>
              <w:t>:</w:t>
            </w:r>
          </w:p>
          <w:p w14:paraId="2EB4C1DD" w14:textId="77777777" w:rsidR="006C27A0" w:rsidRPr="006C27A0" w:rsidRDefault="006C27A0" w:rsidP="0011592D">
            <w:pPr>
              <w:pStyle w:val="B10"/>
              <w:spacing w:before="120" w:after="120"/>
              <w:jc w:val="both"/>
              <w:rPr>
                <w:rFonts w:ascii="Times New Roman" w:hAnsi="Times New Roman"/>
                <w:noProof/>
                <w:lang w:eastAsia="ko-KR"/>
              </w:rPr>
            </w:pPr>
            <w:r w:rsidRPr="006C27A0">
              <w:rPr>
                <w:rFonts w:ascii="Times New Roman" w:hAnsi="Times New Roman"/>
                <w:noProof/>
                <w:lang w:eastAsia="ko-KR"/>
              </w:rPr>
              <w:t>-</w:t>
            </w:r>
            <w:r w:rsidRPr="006C27A0">
              <w:rPr>
                <w:rFonts w:ascii="Times New Roman" w:hAnsi="Times New Roman"/>
                <w:noProof/>
                <w:lang w:eastAsia="ko-KR"/>
              </w:rPr>
              <w:tab/>
            </w:r>
            <w:r w:rsidRPr="006C27A0">
              <w:rPr>
                <w:rFonts w:ascii="Times New Roman" w:hAnsi="Times New Roman"/>
                <w:i/>
                <w:noProof/>
                <w:lang w:eastAsia="ko-KR"/>
              </w:rPr>
              <w:t>sl-ConfigIndexCG</w:t>
            </w:r>
            <w:r w:rsidRPr="006C27A0">
              <w:rPr>
                <w:rFonts w:ascii="Times New Roman" w:hAnsi="Times New Roman"/>
                <w:noProof/>
                <w:lang w:eastAsia="ko-KR"/>
              </w:rPr>
              <w:t>: the identifier of a configured grant for sidelink;</w:t>
            </w:r>
          </w:p>
          <w:p w14:paraId="677DF893" w14:textId="77777777" w:rsidR="006C27A0" w:rsidRPr="006C27A0" w:rsidRDefault="006C27A0" w:rsidP="0011592D">
            <w:pPr>
              <w:pStyle w:val="B10"/>
              <w:spacing w:before="120" w:after="120"/>
              <w:jc w:val="both"/>
              <w:rPr>
                <w:rFonts w:ascii="Times New Roman" w:hAnsi="Times New Roman"/>
                <w:noProof/>
                <w:lang w:eastAsia="ko-KR"/>
              </w:rPr>
            </w:pPr>
            <w:r w:rsidRPr="006C27A0">
              <w:rPr>
                <w:rFonts w:ascii="Times New Roman" w:hAnsi="Times New Roman"/>
                <w:noProof/>
                <w:lang w:eastAsia="ko-KR"/>
              </w:rPr>
              <w:t>-</w:t>
            </w:r>
            <w:r w:rsidRPr="006C27A0">
              <w:rPr>
                <w:rFonts w:ascii="Times New Roman" w:hAnsi="Times New Roman"/>
                <w:noProof/>
                <w:lang w:eastAsia="ko-KR"/>
              </w:rPr>
              <w:tab/>
            </w:r>
            <w:r w:rsidRPr="006C27A0">
              <w:rPr>
                <w:rFonts w:ascii="Times New Roman" w:hAnsi="Times New Roman"/>
                <w:i/>
                <w:noProof/>
                <w:lang w:eastAsia="ko-KR"/>
              </w:rPr>
              <w:t>sl-CS-RNTI</w:t>
            </w:r>
            <w:r w:rsidRPr="006C27A0">
              <w:rPr>
                <w:rFonts w:ascii="Times New Roman" w:hAnsi="Times New Roman"/>
                <w:noProof/>
                <w:lang w:eastAsia="ko-KR"/>
              </w:rPr>
              <w:t xml:space="preserve">: SLCS-RNTI for </w:t>
            </w:r>
            <w:r w:rsidRPr="006C27A0">
              <w:rPr>
                <w:rFonts w:ascii="Times New Roman" w:hAnsi="Times New Roman"/>
                <w:noProof/>
                <w:highlight w:val="yellow"/>
                <w:lang w:eastAsia="ko-KR"/>
              </w:rPr>
              <w:t>retransmission;</w:t>
            </w:r>
          </w:p>
          <w:p w14:paraId="5EF345D9" w14:textId="797686B1" w:rsidR="006C27A0" w:rsidRPr="006C27A0" w:rsidRDefault="006C27A0" w:rsidP="0011592D">
            <w:pPr>
              <w:spacing w:before="120" w:after="120"/>
              <w:jc w:val="center"/>
              <w:rPr>
                <w:rFonts w:ascii="Times New Roman" w:hAnsi="Times New Roman"/>
                <w:noProof/>
                <w:color w:val="FF0000"/>
                <w:lang w:eastAsia="ko-KR"/>
              </w:rPr>
            </w:pPr>
            <w:r w:rsidRPr="006C27A0">
              <w:rPr>
                <w:rFonts w:ascii="Times New Roman" w:eastAsiaTheme="minorEastAsia" w:hAnsi="Times New Roman"/>
                <w:noProof/>
                <w:color w:val="FF0000"/>
                <w:lang w:eastAsia="zh-CN"/>
              </w:rPr>
              <w:lastRenderedPageBreak/>
              <w:t>==omitted==</w:t>
            </w:r>
          </w:p>
          <w:p w14:paraId="66B60F91" w14:textId="7E38AA89" w:rsidR="006C27A0" w:rsidRPr="006C27A0" w:rsidRDefault="006C27A0" w:rsidP="0011592D">
            <w:pPr>
              <w:spacing w:before="120" w:after="120"/>
              <w:jc w:val="both"/>
              <w:rPr>
                <w:rFonts w:ascii="Times New Roman" w:hAnsi="Times New Roman"/>
                <w:noProof/>
                <w:lang w:eastAsia="ko-KR"/>
              </w:rPr>
            </w:pPr>
            <w:r w:rsidRPr="006C27A0">
              <w:rPr>
                <w:rFonts w:ascii="Times New Roman" w:hAnsi="Times New Roman"/>
                <w:noProof/>
                <w:lang w:eastAsia="ko-KR"/>
              </w:rPr>
              <w:t>RRC configures the following parameters</w:t>
            </w:r>
            <w:r w:rsidRPr="006C27A0">
              <w:rPr>
                <w:rFonts w:ascii="Times New Roman" w:hAnsi="Times New Roman"/>
              </w:rPr>
              <w:t xml:space="preserve"> </w:t>
            </w:r>
            <w:r w:rsidRPr="006C27A0">
              <w:rPr>
                <w:rFonts w:ascii="Times New Roman" w:hAnsi="Times New Roman"/>
                <w:noProof/>
                <w:lang w:eastAsia="ko-KR"/>
              </w:rPr>
              <w:t xml:space="preserve">when the configured grant Type 2 is configured, </w:t>
            </w:r>
            <w:r w:rsidRPr="006C27A0">
              <w:rPr>
                <w:rFonts w:ascii="Times New Roman" w:hAnsi="Times New Roman"/>
              </w:rPr>
              <w:t>as specified in TS 38.331 [5]</w:t>
            </w:r>
            <w:r w:rsidRPr="006C27A0">
              <w:rPr>
                <w:rFonts w:ascii="Times New Roman" w:hAnsi="Times New Roman"/>
                <w:noProof/>
                <w:lang w:eastAsia="ko-KR"/>
              </w:rPr>
              <w:t>:</w:t>
            </w:r>
          </w:p>
          <w:p w14:paraId="71802AA7" w14:textId="77777777" w:rsidR="006C27A0" w:rsidRPr="006C27A0" w:rsidRDefault="006C27A0" w:rsidP="0011592D">
            <w:pPr>
              <w:pStyle w:val="B10"/>
              <w:spacing w:before="120" w:after="120"/>
              <w:jc w:val="both"/>
              <w:rPr>
                <w:rFonts w:ascii="Times New Roman" w:hAnsi="Times New Roman"/>
                <w:noProof/>
                <w:lang w:eastAsia="ko-KR"/>
              </w:rPr>
            </w:pPr>
            <w:r w:rsidRPr="006C27A0">
              <w:rPr>
                <w:rFonts w:ascii="Times New Roman" w:hAnsi="Times New Roman"/>
                <w:noProof/>
                <w:lang w:eastAsia="ko-KR"/>
              </w:rPr>
              <w:t>-</w:t>
            </w:r>
            <w:r w:rsidRPr="006C27A0">
              <w:rPr>
                <w:rFonts w:ascii="Times New Roman" w:hAnsi="Times New Roman"/>
                <w:noProof/>
                <w:lang w:eastAsia="ko-KR"/>
              </w:rPr>
              <w:tab/>
            </w:r>
            <w:r w:rsidRPr="006C27A0">
              <w:rPr>
                <w:rFonts w:ascii="Times New Roman" w:hAnsi="Times New Roman"/>
                <w:i/>
                <w:noProof/>
                <w:lang w:eastAsia="ko-KR"/>
              </w:rPr>
              <w:t>sl-ConfigIndexCG</w:t>
            </w:r>
            <w:r w:rsidRPr="006C27A0">
              <w:rPr>
                <w:rFonts w:ascii="Times New Roman" w:hAnsi="Times New Roman"/>
                <w:noProof/>
                <w:lang w:eastAsia="ko-KR"/>
              </w:rPr>
              <w:t>: the identifier of a configured grant for sidelink;</w:t>
            </w:r>
          </w:p>
          <w:p w14:paraId="77F3829B" w14:textId="0E0D9643" w:rsidR="006C27A0" w:rsidRPr="006C27A0" w:rsidRDefault="006C27A0" w:rsidP="0011592D">
            <w:pPr>
              <w:pStyle w:val="B10"/>
              <w:spacing w:before="120" w:after="120"/>
              <w:jc w:val="both"/>
              <w:rPr>
                <w:rFonts w:ascii="Times New Roman" w:hAnsi="Times New Roman"/>
                <w:noProof/>
                <w:lang w:eastAsia="ko-KR"/>
              </w:rPr>
            </w:pPr>
            <w:r w:rsidRPr="006C27A0">
              <w:rPr>
                <w:rFonts w:ascii="Times New Roman" w:hAnsi="Times New Roman"/>
                <w:noProof/>
                <w:lang w:eastAsia="ko-KR"/>
              </w:rPr>
              <w:t>-</w:t>
            </w:r>
            <w:r w:rsidRPr="006C27A0">
              <w:rPr>
                <w:rFonts w:ascii="Times New Roman" w:hAnsi="Times New Roman"/>
                <w:noProof/>
                <w:lang w:eastAsia="ko-KR"/>
              </w:rPr>
              <w:tab/>
            </w:r>
            <w:r w:rsidRPr="006C27A0">
              <w:rPr>
                <w:rFonts w:ascii="Times New Roman" w:hAnsi="Times New Roman"/>
                <w:i/>
                <w:noProof/>
                <w:lang w:eastAsia="ko-KR"/>
              </w:rPr>
              <w:t>sl-CS-RNTI</w:t>
            </w:r>
            <w:r w:rsidRPr="006C27A0">
              <w:rPr>
                <w:rFonts w:ascii="Times New Roman" w:hAnsi="Times New Roman"/>
                <w:noProof/>
                <w:lang w:eastAsia="ko-KR"/>
              </w:rPr>
              <w:t xml:space="preserve">: SLCS-RNTI for activation, deactivation, and </w:t>
            </w:r>
            <w:r w:rsidRPr="006C27A0">
              <w:rPr>
                <w:rFonts w:ascii="Times New Roman" w:hAnsi="Times New Roman"/>
                <w:noProof/>
                <w:highlight w:val="yellow"/>
                <w:lang w:eastAsia="ko-KR"/>
              </w:rPr>
              <w:t>retransmission;</w:t>
            </w:r>
          </w:p>
        </w:tc>
      </w:tr>
      <w:bookmarkEnd w:id="1"/>
    </w:tbl>
    <w:p w14:paraId="08B6FEAE" w14:textId="77777777" w:rsidR="00243E50" w:rsidRDefault="00243E50" w:rsidP="006D28E9">
      <w:pPr>
        <w:pStyle w:val="BodyText"/>
        <w:spacing w:before="120"/>
        <w:rPr>
          <w:rFonts w:ascii="Times New Roman" w:eastAsiaTheme="minorEastAsia" w:hAnsi="Times New Roman"/>
          <w:szCs w:val="20"/>
          <w:lang w:val="en-GB" w:eastAsia="zh-CN"/>
        </w:rPr>
      </w:pPr>
    </w:p>
    <w:p w14:paraId="71BA9172" w14:textId="7F0C03C6" w:rsidR="00A33872" w:rsidRDefault="00A33872" w:rsidP="006D28E9">
      <w:pPr>
        <w:pStyle w:val="BodyText"/>
        <w:spacing w:before="12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H</w:t>
      </w:r>
      <w:r>
        <w:rPr>
          <w:rFonts w:ascii="Times New Roman" w:eastAsiaTheme="minorEastAsia" w:hAnsi="Times New Roman"/>
          <w:szCs w:val="20"/>
          <w:lang w:val="en-GB" w:eastAsia="zh-CN"/>
        </w:rPr>
        <w:t xml:space="preserve">owever, in </w:t>
      </w:r>
      <w:r w:rsidR="006D28E9">
        <w:rPr>
          <w:rFonts w:ascii="Times New Roman" w:eastAsiaTheme="minorEastAsia" w:hAnsi="Times New Roman"/>
          <w:szCs w:val="20"/>
          <w:lang w:val="en-GB" w:eastAsia="zh-CN"/>
        </w:rPr>
        <w:t xml:space="preserve">TS </w:t>
      </w:r>
      <w:r>
        <w:rPr>
          <w:rFonts w:ascii="Times New Roman" w:eastAsiaTheme="minorEastAsia" w:hAnsi="Times New Roman"/>
          <w:szCs w:val="20"/>
          <w:lang w:val="en-GB" w:eastAsia="zh-CN"/>
        </w:rPr>
        <w:t xml:space="preserve">38.213, the </w:t>
      </w:r>
      <w:r>
        <w:rPr>
          <w:rFonts w:ascii="Times New Roman" w:eastAsiaTheme="minorEastAsia" w:hAnsi="Times New Roman" w:hint="eastAsia"/>
          <w:szCs w:val="20"/>
          <w:lang w:val="en-GB" w:eastAsia="zh-CN"/>
        </w:rPr>
        <w:t>following</w:t>
      </w:r>
      <w:r>
        <w:rPr>
          <w:rFonts w:ascii="Times New Roman" w:eastAsiaTheme="minorEastAsia" w:hAnsi="Times New Roman"/>
          <w:szCs w:val="20"/>
          <w:lang w:val="en-GB" w:eastAsia="zh-CN"/>
        </w:rPr>
        <w:t xml:space="preserve"> text implies that only one </w:t>
      </w:r>
      <w:r w:rsidR="006C27A0">
        <w:rPr>
          <w:rFonts w:ascii="Times New Roman" w:eastAsiaTheme="minorEastAsia" w:hAnsi="Times New Roman"/>
          <w:szCs w:val="20"/>
          <w:lang w:val="en-GB" w:eastAsia="zh-CN"/>
        </w:rPr>
        <w:t xml:space="preserve">SL </w:t>
      </w:r>
      <w:r>
        <w:rPr>
          <w:rFonts w:ascii="Times New Roman" w:eastAsiaTheme="minorEastAsia" w:hAnsi="Times New Roman"/>
          <w:szCs w:val="20"/>
          <w:lang w:val="en-GB" w:eastAsia="zh-CN"/>
        </w:rPr>
        <w:t>DG</w:t>
      </w:r>
      <w:r w:rsidR="00AF5E85">
        <w:rPr>
          <w:rFonts w:ascii="Times New Roman" w:eastAsiaTheme="minorEastAsia" w:hAnsi="Times New Roman"/>
          <w:szCs w:val="20"/>
          <w:lang w:val="en-GB" w:eastAsia="zh-CN"/>
        </w:rPr>
        <w:t xml:space="preserve"> scheduling PSSCH with associated PSFCH</w:t>
      </w:r>
      <w:r>
        <w:rPr>
          <w:rFonts w:ascii="Times New Roman" w:eastAsiaTheme="minorEastAsia" w:hAnsi="Times New Roman"/>
          <w:szCs w:val="20"/>
          <w:lang w:val="en-GB" w:eastAsia="zh-CN"/>
        </w:rPr>
        <w:t xml:space="preserve"> </w:t>
      </w:r>
      <w:r w:rsidR="00690511">
        <w:rPr>
          <w:rFonts w:ascii="Times New Roman" w:eastAsiaTheme="minorEastAsia" w:hAnsi="Times New Roman"/>
          <w:szCs w:val="20"/>
          <w:lang w:val="en-GB" w:eastAsia="zh-CN"/>
        </w:rPr>
        <w:t xml:space="preserve">is </w:t>
      </w:r>
      <w:r>
        <w:rPr>
          <w:rFonts w:ascii="Times New Roman" w:eastAsiaTheme="minorEastAsia" w:hAnsi="Times New Roman"/>
          <w:szCs w:val="20"/>
          <w:lang w:val="en-GB" w:eastAsia="zh-CN"/>
        </w:rPr>
        <w:t xml:space="preserve">expected for </w:t>
      </w:r>
      <w:proofErr w:type="spellStart"/>
      <w:r>
        <w:rPr>
          <w:rFonts w:ascii="Times New Roman" w:eastAsiaTheme="minorEastAsia" w:hAnsi="Times New Roman"/>
          <w:szCs w:val="20"/>
          <w:lang w:val="en-GB" w:eastAsia="zh-CN"/>
        </w:rPr>
        <w:t>cSAI</w:t>
      </w:r>
      <w:proofErr w:type="spellEnd"/>
      <w:r>
        <w:rPr>
          <w:rFonts w:ascii="Times New Roman" w:eastAsiaTheme="minorEastAsia" w:hAnsi="Times New Roman"/>
          <w:szCs w:val="20"/>
          <w:lang w:val="en-GB" w:eastAsia="zh-CN"/>
        </w:rPr>
        <w:t xml:space="preserve"> counting per </w:t>
      </w:r>
      <w:r w:rsidR="00D9722A">
        <w:rPr>
          <w:rFonts w:ascii="Times New Roman" w:eastAsiaTheme="minorEastAsia" w:hAnsi="Times New Roman"/>
          <w:szCs w:val="20"/>
          <w:lang w:val="en-GB" w:eastAsia="zh-CN"/>
        </w:rPr>
        <w:t xml:space="preserve">PDCCH </w:t>
      </w:r>
      <w:r>
        <w:rPr>
          <w:rFonts w:ascii="Times New Roman" w:eastAsiaTheme="minorEastAsia" w:hAnsi="Times New Roman"/>
          <w:szCs w:val="20"/>
          <w:lang w:val="en-GB" w:eastAsia="zh-CN"/>
        </w:rPr>
        <w:t>monitoring occasion</w:t>
      </w:r>
      <w:r w:rsidR="00D9722A">
        <w:rPr>
          <w:rFonts w:ascii="Times New Roman" w:eastAsiaTheme="minorEastAsia" w:hAnsi="Times New Roman"/>
          <w:szCs w:val="20"/>
          <w:lang w:val="en-GB" w:eastAsia="zh-CN"/>
        </w:rPr>
        <w:t>:</w:t>
      </w:r>
      <w:r w:rsidR="00690511">
        <w:rPr>
          <w:rFonts w:ascii="Times New Roman" w:eastAsiaTheme="minorEastAsia" w:hAnsi="Times New Roman"/>
          <w:szCs w:val="20"/>
          <w:lang w:val="en-GB" w:eastAsia="zh-CN"/>
        </w:rPr>
        <w:t xml:space="preserve"> </w:t>
      </w:r>
    </w:p>
    <w:tbl>
      <w:tblPr>
        <w:tblStyle w:val="TableGrid"/>
        <w:tblW w:w="0" w:type="auto"/>
        <w:tblLook w:val="04A0" w:firstRow="1" w:lastRow="0" w:firstColumn="1" w:lastColumn="0" w:noHBand="0" w:noVBand="1"/>
      </w:tblPr>
      <w:tblGrid>
        <w:gridCol w:w="9074"/>
      </w:tblGrid>
      <w:tr w:rsidR="00A33872" w14:paraId="76B983BB" w14:textId="77777777" w:rsidTr="00F878F2">
        <w:tc>
          <w:tcPr>
            <w:tcW w:w="9074" w:type="dxa"/>
          </w:tcPr>
          <w:p w14:paraId="6914C031" w14:textId="77777777" w:rsidR="0024615B" w:rsidRDefault="0024615B" w:rsidP="0024615B">
            <w:pPr>
              <w:spacing w:before="120" w:after="120"/>
              <w:rPr>
                <w:rFonts w:ascii="Times New Roman" w:hAnsi="Times New Roman"/>
              </w:rPr>
            </w:pPr>
            <w:r>
              <w:rPr>
                <w:rFonts w:ascii="Times New Roman" w:hAnsi="Times New Roman"/>
              </w:rPr>
              <w:t>TS 38.213</w:t>
            </w:r>
          </w:p>
          <w:p w14:paraId="1D6ABB20" w14:textId="77777777" w:rsidR="00A33872" w:rsidRPr="006A79F1" w:rsidRDefault="00A33872" w:rsidP="006D28E9">
            <w:pPr>
              <w:spacing w:before="120" w:after="120"/>
              <w:jc w:val="both"/>
              <w:rPr>
                <w:rFonts w:ascii="Times New Roman" w:hAnsi="Times New Roman"/>
                <w:szCs w:val="20"/>
                <w:lang w:eastAsia="zh-CN"/>
              </w:rPr>
            </w:pPr>
            <w:r w:rsidRPr="006A79F1">
              <w:rPr>
                <w:rFonts w:ascii="Times New Roman" w:hAnsi="Times New Roman"/>
                <w:lang w:eastAsia="zh-CN"/>
              </w:rPr>
              <w:t xml:space="preserve">The set of PDCCH monitoring occasions </w:t>
            </w:r>
            <w:r w:rsidRPr="006A79F1">
              <w:rPr>
                <w:rFonts w:ascii="Times New Roman" w:eastAsia="Yu Mincho" w:hAnsi="Times New Roman"/>
              </w:rPr>
              <w:t xml:space="preserve">for DCI format 3_0 for scheduling PSSCH transmissions with associated PSFCH reception occasions </w:t>
            </w:r>
            <w:r w:rsidRPr="006A79F1">
              <w:rPr>
                <w:rFonts w:ascii="Times New Roman" w:hAnsi="Times New Roman"/>
                <w:lang w:eastAsia="zh-CN"/>
              </w:rPr>
              <w:t xml:space="preserve">is defined as the PDCCH monitoring occasions in the active DL BWP of the configured serving cell, indexed in ascending order of start time of the associated </w:t>
            </w:r>
            <w:r w:rsidRPr="006A79F1">
              <w:rPr>
                <w:rFonts w:ascii="Times New Roman" w:hAnsi="Times New Roman"/>
              </w:rPr>
              <w:t>search space sets</w:t>
            </w:r>
            <w:r w:rsidRPr="006A79F1">
              <w:rPr>
                <w:rFonts w:ascii="Times New Roman" w:hAnsi="Times New Roman"/>
                <w:lang w:eastAsia="zh-CN"/>
              </w:rPr>
              <w:t xml:space="preserve">. The cardinality of the set of PDCCH monitoring occasions defines a total number </w:t>
            </w:r>
            <m:oMath>
              <m:r>
                <w:rPr>
                  <w:rFonts w:ascii="Cambria Math" w:hAnsi="Cambria Math"/>
                  <w:lang w:eastAsia="zh-CN"/>
                </w:rPr>
                <m:t>M</m:t>
              </m:r>
            </m:oMath>
            <w:r w:rsidRPr="006A79F1">
              <w:rPr>
                <w:rFonts w:ascii="Times New Roman" w:hAnsi="Times New Roman"/>
                <w:lang w:eastAsia="zh-CN"/>
              </w:rPr>
              <w:t xml:space="preserve"> of PDCCH monitoring occasions.</w:t>
            </w:r>
          </w:p>
          <w:p w14:paraId="22998614" w14:textId="77777777" w:rsidR="00A33872" w:rsidRPr="006A79F1" w:rsidRDefault="00A33872" w:rsidP="006D28E9">
            <w:pPr>
              <w:spacing w:before="120" w:after="120"/>
              <w:jc w:val="both"/>
              <w:rPr>
                <w:lang w:eastAsia="zh-CN"/>
              </w:rPr>
            </w:pPr>
            <w:r w:rsidRPr="006A79F1">
              <w:rPr>
                <w:rFonts w:ascii="Times New Roman" w:hAnsi="Times New Roman"/>
              </w:rPr>
              <w:t xml:space="preserve">A value of a </w:t>
            </w:r>
            <w:r w:rsidRPr="006A79F1">
              <w:rPr>
                <w:rFonts w:ascii="Times New Roman" w:hAnsi="Times New Roman"/>
                <w:lang w:eastAsia="zh-CN"/>
              </w:rPr>
              <w:t>counter sidelink assignment indicator (SAI)</w:t>
            </w:r>
            <w:r w:rsidRPr="006A79F1">
              <w:rPr>
                <w:rFonts w:ascii="Times New Roman" w:hAnsi="Times New Roman"/>
              </w:rPr>
              <w:t xml:space="preserve"> field in DCI format </w:t>
            </w:r>
            <w:r w:rsidRPr="006A79F1">
              <w:rPr>
                <w:rFonts w:ascii="Times New Roman" w:hAnsi="Times New Roman"/>
                <w:lang w:eastAsia="zh-CN"/>
              </w:rPr>
              <w:t>3_0</w:t>
            </w:r>
            <w:r w:rsidRPr="006A79F1">
              <w:rPr>
                <w:rFonts w:ascii="Times New Roman" w:hAnsi="Times New Roman"/>
              </w:rPr>
              <w:t xml:space="preserve">, excluding DCI format 3_0 for the SL configured grant Type 2 activation, </w:t>
            </w:r>
            <w:r w:rsidRPr="00690511">
              <w:rPr>
                <w:rFonts w:ascii="Times New Roman" w:hAnsi="Times New Roman"/>
                <w:highlight w:val="yellow"/>
              </w:rPr>
              <w:t xml:space="preserve">denotes an accumulative number of </w:t>
            </w:r>
            <w:r w:rsidRPr="00690511">
              <w:rPr>
                <w:rFonts w:ascii="Times New Roman" w:hAnsi="Times New Roman"/>
                <w:highlight w:val="yellow"/>
                <w:lang w:eastAsia="zh-CN"/>
              </w:rPr>
              <w:t xml:space="preserve">PDCCH monitoring occasions where PSSCH transmissions with associated </w:t>
            </w:r>
            <w:r w:rsidRPr="00690511">
              <w:rPr>
                <w:rFonts w:ascii="Times New Roman" w:hAnsi="Times New Roman"/>
                <w:highlight w:val="yellow"/>
              </w:rPr>
              <w:t>PSFCH reception</w:t>
            </w:r>
            <w:r w:rsidRPr="00690511">
              <w:rPr>
                <w:rFonts w:ascii="Times New Roman" w:hAnsi="Times New Roman"/>
                <w:highlight w:val="yellow"/>
                <w:lang w:eastAsia="zh-CN"/>
              </w:rPr>
              <w:t>s are scheduled</w:t>
            </w:r>
            <w:r w:rsidRPr="006A79F1">
              <w:rPr>
                <w:rFonts w:ascii="Times New Roman" w:hAnsi="Times New Roman"/>
                <w:lang w:eastAsia="zh-CN"/>
              </w:rPr>
              <w:t>,</w:t>
            </w:r>
            <w:r w:rsidRPr="006A79F1">
              <w:rPr>
                <w:rFonts w:ascii="Times New Roman" w:hAnsi="Times New Roman"/>
              </w:rPr>
              <w:t xml:space="preserve"> up to</w:t>
            </w:r>
            <w:r w:rsidRPr="006A79F1">
              <w:rPr>
                <w:rFonts w:ascii="Times New Roman" w:hAnsi="Times New Roman"/>
                <w:lang w:eastAsia="zh-CN"/>
              </w:rPr>
              <w:t xml:space="preserve"> a current PDCCH monitoring occasion, in ascending order of PDCCH monitoring occasion index </w:t>
            </w:r>
            <m:oMath>
              <m:r>
                <w:rPr>
                  <w:rFonts w:ascii="Cambria Math" w:hAnsi="Cambria Math"/>
                  <w:lang w:eastAsia="zh-CN"/>
                </w:rPr>
                <m:t>m</m:t>
              </m:r>
            </m:oMath>
            <w:r w:rsidRPr="006A79F1">
              <w:rPr>
                <w:rFonts w:ascii="Times New Roman" w:hAnsi="Times New Roman"/>
              </w:rPr>
              <w:t xml:space="preserve">, where </w:t>
            </w:r>
            <m:oMath>
              <m:r>
                <w:rPr>
                  <w:rFonts w:ascii="Cambria Math" w:hAnsi="Cambria Math"/>
                </w:rPr>
                <m:t>0≤m&lt;</m:t>
              </m:r>
              <m:r>
                <w:rPr>
                  <w:rFonts w:ascii="Cambria Math" w:hAnsi="Cambria Math"/>
                  <w:lang w:eastAsia="zh-CN"/>
                </w:rPr>
                <m:t>M</m:t>
              </m:r>
            </m:oMath>
            <w:r w:rsidRPr="006A79F1">
              <w:rPr>
                <w:rFonts w:ascii="Times New Roman" w:hAnsi="Times New Roman"/>
                <w:lang w:eastAsia="zh-CN"/>
              </w:rPr>
              <w:t xml:space="preserve">. </w:t>
            </w:r>
          </w:p>
        </w:tc>
      </w:tr>
    </w:tbl>
    <w:p w14:paraId="45FF8E4D" w14:textId="6AE50846" w:rsidR="00A33872" w:rsidRDefault="00A33872" w:rsidP="006D28E9">
      <w:pPr>
        <w:pStyle w:val="BodyText"/>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T</w:t>
      </w:r>
      <w:r>
        <w:rPr>
          <w:rFonts w:ascii="Times New Roman" w:eastAsiaTheme="minorEastAsia" w:hAnsi="Times New Roman" w:hint="eastAsia"/>
          <w:szCs w:val="20"/>
          <w:lang w:val="en-GB" w:eastAsia="zh-CN"/>
        </w:rPr>
        <w:t>herefore,</w:t>
      </w:r>
      <w:r>
        <w:rPr>
          <w:rFonts w:ascii="Times New Roman" w:eastAsiaTheme="minorEastAsia" w:hAnsi="Times New Roman"/>
          <w:szCs w:val="20"/>
          <w:lang w:val="en-GB" w:eastAsia="zh-CN"/>
        </w:rPr>
        <w:t xml:space="preserve"> if </w:t>
      </w:r>
      <w:r w:rsidR="00D9722A">
        <w:rPr>
          <w:rFonts w:ascii="Times New Roman" w:eastAsiaTheme="minorEastAsia" w:hAnsi="Times New Roman"/>
          <w:szCs w:val="20"/>
          <w:lang w:val="en-GB" w:eastAsia="zh-CN"/>
        </w:rPr>
        <w:t>a</w:t>
      </w:r>
      <w:r>
        <w:rPr>
          <w:rFonts w:ascii="Times New Roman" w:eastAsiaTheme="minorEastAsia" w:hAnsi="Times New Roman"/>
          <w:szCs w:val="20"/>
          <w:lang w:val="en-GB" w:eastAsia="zh-CN"/>
        </w:rPr>
        <w:t xml:space="preserve"> UE receives a normal SL DG</w:t>
      </w:r>
      <w:r w:rsidR="00D9722A">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(L0) and a SL DG scheduling retransmission corresponding to a SL CG</w:t>
      </w:r>
      <w:r w:rsidR="00D9722A">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(L1) in the same monitoring occasion</w:t>
      </w:r>
      <w:r w:rsidR="00690511">
        <w:rPr>
          <w:rFonts w:ascii="Times New Roman" w:eastAsiaTheme="minorEastAsia" w:hAnsi="Times New Roman"/>
          <w:szCs w:val="20"/>
          <w:lang w:val="en-GB" w:eastAsia="zh-CN"/>
        </w:rPr>
        <w:t xml:space="preserve"> as described in 38.202</w:t>
      </w:r>
      <w:r>
        <w:rPr>
          <w:rFonts w:ascii="Times New Roman" w:eastAsiaTheme="minorEastAsia" w:hAnsi="Times New Roman"/>
          <w:szCs w:val="20"/>
          <w:lang w:val="en-GB" w:eastAsia="zh-CN"/>
        </w:rPr>
        <w:t xml:space="preserve">, it is not clear how the </w:t>
      </w:r>
      <w:proofErr w:type="spellStart"/>
      <w:r>
        <w:rPr>
          <w:rFonts w:ascii="Times New Roman" w:eastAsiaTheme="minorEastAsia" w:hAnsi="Times New Roman"/>
          <w:szCs w:val="20"/>
          <w:lang w:val="en-GB" w:eastAsia="zh-CN"/>
        </w:rPr>
        <w:t>cSAI</w:t>
      </w:r>
      <w:proofErr w:type="spellEnd"/>
      <w:r w:rsidR="00906F46">
        <w:rPr>
          <w:rFonts w:ascii="Times New Roman" w:eastAsiaTheme="minorEastAsia" w:hAnsi="Times New Roman"/>
          <w:szCs w:val="20"/>
          <w:lang w:val="en-GB" w:eastAsia="zh-CN"/>
        </w:rPr>
        <w:t xml:space="preserve"> is indexed</w:t>
      </w:r>
      <w:r>
        <w:rPr>
          <w:rFonts w:ascii="Times New Roman" w:eastAsiaTheme="minorEastAsia" w:hAnsi="Times New Roman"/>
          <w:szCs w:val="20"/>
          <w:lang w:val="en-GB" w:eastAsia="zh-CN"/>
        </w:rPr>
        <w:t xml:space="preserve">. Moreover, as </w:t>
      </w:r>
      <w:r w:rsidR="00D9722A">
        <w:rPr>
          <w:rFonts w:ascii="Times New Roman" w:eastAsiaTheme="minorEastAsia" w:hAnsi="Times New Roman"/>
          <w:szCs w:val="20"/>
          <w:lang w:val="en-GB" w:eastAsia="zh-CN"/>
        </w:rPr>
        <w:t>only one</w:t>
      </w:r>
      <w:r>
        <w:rPr>
          <w:rFonts w:ascii="Times New Roman" w:eastAsiaTheme="minorEastAsia" w:hAnsi="Times New Roman"/>
          <w:szCs w:val="20"/>
          <w:lang w:val="en-GB" w:eastAsia="zh-CN"/>
        </w:rPr>
        <w:t xml:space="preserve"> HARQ-ACK bit </w:t>
      </w:r>
      <w:r w:rsidR="00C076A2">
        <w:rPr>
          <w:rFonts w:ascii="Times New Roman" w:eastAsiaTheme="minorEastAsia" w:hAnsi="Times New Roman"/>
          <w:szCs w:val="20"/>
          <w:lang w:val="en-GB" w:eastAsia="zh-CN"/>
        </w:rPr>
        <w:t xml:space="preserve">is generated </w:t>
      </w:r>
      <w:r>
        <w:rPr>
          <w:rFonts w:ascii="Times New Roman" w:eastAsiaTheme="minorEastAsia" w:hAnsi="Times New Roman"/>
          <w:szCs w:val="20"/>
          <w:lang w:val="en-GB" w:eastAsia="zh-CN"/>
        </w:rPr>
        <w:t>per monitoring occasion</w:t>
      </w:r>
      <w:r w:rsidR="006D28E9">
        <w:rPr>
          <w:rFonts w:ascii="Times New Roman" w:eastAsiaTheme="minorEastAsia" w:hAnsi="Times New Roman"/>
          <w:szCs w:val="20"/>
          <w:lang w:val="en-GB" w:eastAsia="zh-CN"/>
        </w:rPr>
        <w:t xml:space="preserve"> in a type2 HARQ-ACK codebook</w:t>
      </w:r>
      <w:r>
        <w:rPr>
          <w:rFonts w:ascii="Times New Roman" w:eastAsiaTheme="minorEastAsia" w:hAnsi="Times New Roman"/>
          <w:szCs w:val="20"/>
          <w:lang w:val="en-GB" w:eastAsia="zh-CN"/>
        </w:rPr>
        <w:t xml:space="preserve">, it is also unclear how to determine the HARQ-ACK report </w:t>
      </w:r>
      <w:r w:rsidR="00690511">
        <w:rPr>
          <w:rFonts w:ascii="Times New Roman" w:eastAsiaTheme="minorEastAsia" w:hAnsi="Times New Roman"/>
          <w:szCs w:val="20"/>
          <w:lang w:val="en-GB" w:eastAsia="zh-CN"/>
        </w:rPr>
        <w:t>for the two DG</w:t>
      </w:r>
      <w:r w:rsidR="00D9722A">
        <w:rPr>
          <w:rFonts w:ascii="Times New Roman" w:eastAsiaTheme="minorEastAsia" w:hAnsi="Times New Roman"/>
          <w:szCs w:val="20"/>
          <w:lang w:val="en-GB" w:eastAsia="zh-CN"/>
        </w:rPr>
        <w:t>s</w:t>
      </w:r>
      <w:r w:rsidR="00690511">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in this case.</w:t>
      </w:r>
    </w:p>
    <w:p w14:paraId="43C12B6E" w14:textId="07FF5A5F" w:rsidR="001D0FD3" w:rsidRDefault="00A06F5F" w:rsidP="006D28E9">
      <w:pPr>
        <w:pStyle w:val="BodyText"/>
        <w:spacing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Noted that when </w:t>
      </w:r>
      <w:r w:rsidR="001D0FD3">
        <w:rPr>
          <w:rFonts w:ascii="Times New Roman" w:eastAsiaTheme="minorEastAsia" w:hAnsi="Times New Roman"/>
          <w:szCs w:val="20"/>
          <w:lang w:val="en-GB" w:eastAsia="zh-CN"/>
        </w:rPr>
        <w:t xml:space="preserve">L1 refers to SL DCI for SL CG activation/deactivation, as the </w:t>
      </w:r>
      <w:proofErr w:type="spellStart"/>
      <w:r w:rsidR="001D0FD3">
        <w:rPr>
          <w:rFonts w:ascii="Times New Roman" w:eastAsiaTheme="minorEastAsia" w:hAnsi="Times New Roman"/>
          <w:szCs w:val="20"/>
          <w:lang w:val="en-GB" w:eastAsia="zh-CN"/>
        </w:rPr>
        <w:t>cSAI</w:t>
      </w:r>
      <w:proofErr w:type="spellEnd"/>
      <w:r w:rsidR="001D0FD3">
        <w:rPr>
          <w:rFonts w:ascii="Times New Roman" w:eastAsiaTheme="minorEastAsia" w:hAnsi="Times New Roman"/>
          <w:szCs w:val="20"/>
          <w:lang w:val="en-GB" w:eastAsia="zh-CN"/>
        </w:rPr>
        <w:t xml:space="preserve"> does not take SL DCI for SL CG activation/deactivation into account, there would be no problem for</w:t>
      </w:r>
      <w:r w:rsidR="00323F88">
        <w:rPr>
          <w:rFonts w:ascii="Times New Roman" w:eastAsiaTheme="minorEastAsia" w:hAnsi="Times New Roman"/>
          <w:szCs w:val="20"/>
          <w:lang w:val="en-GB" w:eastAsia="zh-CN"/>
        </w:rPr>
        <w:t xml:space="preserve"> type2</w:t>
      </w:r>
      <w:r w:rsidR="001D0FD3">
        <w:rPr>
          <w:rFonts w:ascii="Times New Roman" w:eastAsiaTheme="minorEastAsia" w:hAnsi="Times New Roman"/>
          <w:szCs w:val="20"/>
          <w:lang w:val="en-GB" w:eastAsia="zh-CN"/>
        </w:rPr>
        <w:t xml:space="preserve"> HARQ-ACK codebook generation.</w:t>
      </w:r>
    </w:p>
    <w:p w14:paraId="7802F311" w14:textId="7231B650" w:rsidR="00A33872" w:rsidRPr="00784532" w:rsidRDefault="00A33872" w:rsidP="006D28E9">
      <w:pPr>
        <w:pStyle w:val="Caption"/>
        <w:jc w:val="both"/>
        <w:rPr>
          <w:rFonts w:ascii="Times New Roman" w:eastAsiaTheme="minorEastAsia" w:hAnsi="Times New Roman"/>
          <w:b/>
          <w:bCs/>
          <w:lang w:val="en-US" w:eastAsia="zh-CN"/>
        </w:rPr>
      </w:pPr>
      <w:bookmarkStart w:id="2" w:name="_Ref111126170"/>
      <w:r w:rsidRPr="00784532">
        <w:rPr>
          <w:rFonts w:ascii="Times New Roman" w:hAnsi="Times New Roman"/>
          <w:b/>
          <w:bCs/>
        </w:rPr>
        <w:t xml:space="preserve">Observation </w:t>
      </w:r>
      <w:r w:rsidRPr="00784532">
        <w:rPr>
          <w:rFonts w:ascii="Times New Roman" w:hAnsi="Times New Roman"/>
          <w:b/>
          <w:bCs/>
        </w:rPr>
        <w:fldChar w:fldCharType="begin"/>
      </w:r>
      <w:r w:rsidRPr="00784532">
        <w:rPr>
          <w:rFonts w:ascii="Times New Roman" w:hAnsi="Times New Roman"/>
          <w:b/>
          <w:bCs/>
        </w:rPr>
        <w:instrText xml:space="preserve"> SEQ Observation \* ARABIC </w:instrText>
      </w:r>
      <w:r w:rsidRPr="00784532">
        <w:rPr>
          <w:rFonts w:ascii="Times New Roman" w:hAnsi="Times New Roman"/>
          <w:b/>
          <w:bCs/>
        </w:rPr>
        <w:fldChar w:fldCharType="separate"/>
      </w:r>
      <w:r w:rsidR="00995D84">
        <w:rPr>
          <w:rFonts w:ascii="Times New Roman" w:hAnsi="Times New Roman"/>
          <w:b/>
          <w:bCs/>
          <w:noProof/>
        </w:rPr>
        <w:t>1</w:t>
      </w:r>
      <w:r w:rsidRPr="00784532">
        <w:rPr>
          <w:rFonts w:ascii="Times New Roman" w:hAnsi="Times New Roman"/>
          <w:b/>
          <w:bCs/>
        </w:rPr>
        <w:fldChar w:fldCharType="end"/>
      </w:r>
      <w:r w:rsidRPr="00784532">
        <w:rPr>
          <w:rFonts w:ascii="Times New Roman" w:hAnsi="Times New Roman"/>
          <w:b/>
          <w:bCs/>
        </w:rPr>
        <w:t>:</w:t>
      </w:r>
      <w:r w:rsidR="00D9722A">
        <w:rPr>
          <w:rFonts w:ascii="Times New Roman" w:hAnsi="Times New Roman"/>
          <w:b/>
          <w:bCs/>
        </w:rPr>
        <w:t xml:space="preserve"> TS </w:t>
      </w:r>
      <w:r w:rsidR="00062B47">
        <w:rPr>
          <w:rFonts w:ascii="Times New Roman" w:hAnsi="Times New Roman"/>
          <w:b/>
          <w:bCs/>
        </w:rPr>
        <w:t xml:space="preserve">38.202 allows simultaneous reception of </w:t>
      </w:r>
      <w:r w:rsidR="00062B47" w:rsidRPr="00062B47">
        <w:rPr>
          <w:rFonts w:ascii="Times New Roman" w:hAnsi="Times New Roman"/>
          <w:b/>
          <w:bCs/>
        </w:rPr>
        <w:t xml:space="preserve">one </w:t>
      </w:r>
      <w:r w:rsidR="00906F46">
        <w:rPr>
          <w:rFonts w:ascii="Times New Roman" w:hAnsi="Times New Roman"/>
          <w:b/>
          <w:bCs/>
        </w:rPr>
        <w:t>normal SL DG</w:t>
      </w:r>
      <w:r w:rsidR="00062B47" w:rsidRPr="00062B47">
        <w:rPr>
          <w:rFonts w:ascii="Times New Roman" w:hAnsi="Times New Roman"/>
          <w:b/>
          <w:bCs/>
        </w:rPr>
        <w:t xml:space="preserve"> with CRC scrambled by SL-RNTI</w:t>
      </w:r>
      <w:r w:rsidR="00D9722A">
        <w:rPr>
          <w:rFonts w:ascii="Times New Roman" w:hAnsi="Times New Roman"/>
          <w:b/>
          <w:bCs/>
        </w:rPr>
        <w:t xml:space="preserve"> </w:t>
      </w:r>
      <w:r w:rsidR="00062B47" w:rsidRPr="00062B47">
        <w:rPr>
          <w:rFonts w:ascii="Times New Roman" w:hAnsi="Times New Roman"/>
          <w:b/>
          <w:bCs/>
        </w:rPr>
        <w:t>(</w:t>
      </w:r>
      <w:r w:rsidR="00732904">
        <w:rPr>
          <w:rFonts w:ascii="Times New Roman" w:hAnsi="Times New Roman"/>
          <w:b/>
          <w:bCs/>
        </w:rPr>
        <w:t xml:space="preserve">denoted as </w:t>
      </w:r>
      <w:r w:rsidR="00062B47" w:rsidRPr="00062B47">
        <w:rPr>
          <w:rFonts w:ascii="Times New Roman" w:hAnsi="Times New Roman"/>
          <w:b/>
          <w:bCs/>
        </w:rPr>
        <w:t>L0) and one</w:t>
      </w:r>
      <w:r w:rsidR="00906F46">
        <w:rPr>
          <w:rFonts w:ascii="Times New Roman" w:hAnsi="Times New Roman"/>
          <w:b/>
          <w:bCs/>
        </w:rPr>
        <w:t xml:space="preserve"> SL DG</w:t>
      </w:r>
      <w:r w:rsidR="00062B47" w:rsidRPr="00062B47">
        <w:rPr>
          <w:rFonts w:ascii="Times New Roman" w:hAnsi="Times New Roman"/>
          <w:b/>
          <w:bCs/>
        </w:rPr>
        <w:t xml:space="preserve"> with CRC scrambled by SL-CS-RNTI (</w:t>
      </w:r>
      <w:r w:rsidR="00732904">
        <w:rPr>
          <w:rFonts w:ascii="Times New Roman" w:hAnsi="Times New Roman"/>
          <w:b/>
          <w:bCs/>
        </w:rPr>
        <w:t xml:space="preserve">denoted as </w:t>
      </w:r>
      <w:r w:rsidR="00062B47" w:rsidRPr="00062B47">
        <w:rPr>
          <w:rFonts w:ascii="Times New Roman" w:hAnsi="Times New Roman"/>
          <w:b/>
          <w:bCs/>
        </w:rPr>
        <w:t>L1)</w:t>
      </w:r>
      <w:r w:rsidR="00906F46">
        <w:rPr>
          <w:rFonts w:ascii="Times New Roman" w:hAnsi="Times New Roman"/>
          <w:b/>
          <w:bCs/>
        </w:rPr>
        <w:t xml:space="preserve"> for scheduling retransmission corresponding to a SL CG, however, </w:t>
      </w:r>
      <w:proofErr w:type="spellStart"/>
      <w:r w:rsidR="00906F46">
        <w:rPr>
          <w:rFonts w:ascii="Times New Roman" w:hAnsi="Times New Roman"/>
          <w:b/>
          <w:bCs/>
        </w:rPr>
        <w:t>cSAI</w:t>
      </w:r>
      <w:proofErr w:type="spellEnd"/>
      <w:r w:rsidR="00906F46">
        <w:rPr>
          <w:rFonts w:ascii="Times New Roman" w:hAnsi="Times New Roman"/>
          <w:b/>
          <w:bCs/>
        </w:rPr>
        <w:t xml:space="preserve"> is defined as a</w:t>
      </w:r>
      <w:r w:rsidR="00F421F6">
        <w:rPr>
          <w:rFonts w:ascii="Times New Roman" w:hAnsi="Times New Roman"/>
          <w:b/>
          <w:bCs/>
        </w:rPr>
        <w:t>n</w:t>
      </w:r>
      <w:r w:rsidR="00906F46">
        <w:rPr>
          <w:rFonts w:ascii="Times New Roman" w:hAnsi="Times New Roman"/>
          <w:b/>
          <w:bCs/>
        </w:rPr>
        <w:t xml:space="preserve"> accumulative number of PDCCH monitoring occasion instead of SL </w:t>
      </w:r>
      <w:r w:rsidR="00F421F6">
        <w:rPr>
          <w:rFonts w:ascii="Times New Roman" w:hAnsi="Times New Roman"/>
          <w:b/>
          <w:bCs/>
        </w:rPr>
        <w:t>D</w:t>
      </w:r>
      <w:r w:rsidR="00906F46">
        <w:rPr>
          <w:rFonts w:ascii="Times New Roman" w:hAnsi="Times New Roman"/>
          <w:b/>
          <w:bCs/>
        </w:rPr>
        <w:t xml:space="preserve">G. Therefore, the type2 HARQ-ACK codebook </w:t>
      </w:r>
      <w:r w:rsidR="00FD5494">
        <w:rPr>
          <w:rFonts w:ascii="Times New Roman" w:hAnsi="Times New Roman"/>
          <w:b/>
          <w:bCs/>
        </w:rPr>
        <w:t>would be</w:t>
      </w:r>
      <w:r w:rsidR="00906F46">
        <w:rPr>
          <w:rFonts w:ascii="Times New Roman" w:hAnsi="Times New Roman"/>
          <w:b/>
          <w:bCs/>
        </w:rPr>
        <w:t xml:space="preserve"> broken if UE receives L0+L1 simultan</w:t>
      </w:r>
      <w:r w:rsidR="006D28E9">
        <w:rPr>
          <w:rFonts w:ascii="Times New Roman" w:hAnsi="Times New Roman"/>
          <w:b/>
          <w:bCs/>
        </w:rPr>
        <w:t>e</w:t>
      </w:r>
      <w:r w:rsidR="00906F46">
        <w:rPr>
          <w:rFonts w:ascii="Times New Roman" w:hAnsi="Times New Roman"/>
          <w:b/>
          <w:bCs/>
        </w:rPr>
        <w:t>ously</w:t>
      </w:r>
      <w:r w:rsidR="00D9722A">
        <w:rPr>
          <w:rFonts w:ascii="Times New Roman" w:hAnsi="Times New Roman"/>
          <w:b/>
          <w:bCs/>
        </w:rPr>
        <w:t xml:space="preserve"> </w:t>
      </w:r>
      <w:r w:rsidR="007D07AD">
        <w:rPr>
          <w:rFonts w:ascii="Times New Roman" w:hAnsi="Times New Roman"/>
          <w:b/>
          <w:bCs/>
        </w:rPr>
        <w:t>o</w:t>
      </w:r>
      <w:r w:rsidR="00D9722A">
        <w:rPr>
          <w:rFonts w:ascii="Times New Roman" w:hAnsi="Times New Roman"/>
          <w:b/>
          <w:bCs/>
        </w:rPr>
        <w:t>n one monitoring occasion</w:t>
      </w:r>
      <w:r>
        <w:rPr>
          <w:rFonts w:ascii="Times New Roman" w:eastAsiaTheme="minorEastAsia" w:hAnsi="Times New Roman"/>
          <w:b/>
          <w:bCs/>
          <w:lang w:eastAsia="zh-CN"/>
        </w:rPr>
        <w:t>.</w:t>
      </w:r>
      <w:bookmarkEnd w:id="2"/>
    </w:p>
    <w:p w14:paraId="70080706" w14:textId="4082AED6" w:rsidR="00A33872" w:rsidRDefault="00995D84" w:rsidP="006D28E9">
      <w:pPr>
        <w:overflowPunct w:val="0"/>
        <w:autoSpaceDE w:val="0"/>
        <w:autoSpaceDN w:val="0"/>
        <w:adjustRightInd w:val="0"/>
        <w:spacing w:before="120" w:after="120"/>
        <w:contextualSpacing/>
        <w:jc w:val="both"/>
        <w:textAlignment w:val="baseline"/>
        <w:rPr>
          <w:rFonts w:ascii="Times New Roman" w:eastAsiaTheme="minorEastAsia" w:hAnsi="Times New Roman"/>
          <w:b/>
          <w:bCs/>
          <w:lang w:eastAsia="zh-CN"/>
        </w:rPr>
      </w:pPr>
      <w:bookmarkStart w:id="3" w:name="_Ref111126165"/>
      <w:r w:rsidRPr="00995D84">
        <w:rPr>
          <w:rFonts w:ascii="Times New Roman" w:hAnsi="Times New Roman"/>
          <w:b/>
          <w:bCs/>
        </w:rPr>
        <w:t xml:space="preserve">Proposal </w:t>
      </w:r>
      <w:r w:rsidRPr="00995D84">
        <w:rPr>
          <w:rFonts w:ascii="Times New Roman" w:hAnsi="Times New Roman"/>
          <w:b/>
          <w:bCs/>
        </w:rPr>
        <w:fldChar w:fldCharType="begin"/>
      </w:r>
      <w:r w:rsidRPr="00995D84">
        <w:rPr>
          <w:rFonts w:ascii="Times New Roman" w:hAnsi="Times New Roman"/>
          <w:b/>
          <w:bCs/>
        </w:rPr>
        <w:instrText xml:space="preserve"> SEQ Proposal \* ARABIC </w:instrText>
      </w:r>
      <w:r w:rsidRPr="00995D84">
        <w:rPr>
          <w:rFonts w:ascii="Times New Roman" w:hAnsi="Times New Roman"/>
          <w:b/>
          <w:bCs/>
        </w:rPr>
        <w:fldChar w:fldCharType="separate"/>
      </w:r>
      <w:r w:rsidR="00AD271C">
        <w:rPr>
          <w:rFonts w:ascii="Times New Roman" w:hAnsi="Times New Roman"/>
          <w:b/>
          <w:bCs/>
          <w:noProof/>
        </w:rPr>
        <w:t>1</w:t>
      </w:r>
      <w:r w:rsidRPr="00995D84">
        <w:rPr>
          <w:rFonts w:ascii="Times New Roman" w:hAnsi="Times New Roman"/>
          <w:b/>
          <w:bCs/>
        </w:rPr>
        <w:fldChar w:fldCharType="end"/>
      </w:r>
      <w:r w:rsidRPr="00995D84">
        <w:rPr>
          <w:rFonts w:ascii="Times New Roman" w:hAnsi="Times New Roman"/>
          <w:b/>
          <w:bCs/>
        </w:rPr>
        <w:t>.</w:t>
      </w:r>
      <w:r w:rsidRPr="00995D84">
        <w:rPr>
          <w:rFonts w:ascii="Times New Roman" w:hAnsi="Times New Roman"/>
        </w:rPr>
        <w:t xml:space="preserve"> </w:t>
      </w:r>
      <w:r w:rsidR="00A33872">
        <w:rPr>
          <w:rFonts w:ascii="Times New Roman" w:hAnsi="Times New Roman"/>
          <w:b/>
          <w:bCs/>
        </w:rPr>
        <w:t>RAN1 should</w:t>
      </w:r>
      <w:r w:rsidR="00A33872">
        <w:rPr>
          <w:rFonts w:ascii="Times New Roman" w:eastAsiaTheme="minorEastAsia" w:hAnsi="Times New Roman"/>
          <w:b/>
          <w:bCs/>
          <w:lang w:eastAsia="zh-CN"/>
        </w:rPr>
        <w:t xml:space="preserve"> resolve the </w:t>
      </w:r>
      <w:r w:rsidR="004727CD">
        <w:rPr>
          <w:rFonts w:ascii="Times New Roman" w:eastAsiaTheme="minorEastAsia" w:hAnsi="Times New Roman"/>
          <w:b/>
          <w:bCs/>
          <w:lang w:eastAsia="zh-CN"/>
        </w:rPr>
        <w:t xml:space="preserve">simultaneous </w:t>
      </w:r>
      <w:r w:rsidR="00A7289F">
        <w:rPr>
          <w:rFonts w:ascii="Times New Roman" w:eastAsiaTheme="minorEastAsia" w:hAnsi="Times New Roman"/>
          <w:b/>
          <w:bCs/>
          <w:lang w:eastAsia="zh-CN"/>
        </w:rPr>
        <w:t>reception</w:t>
      </w:r>
      <w:r w:rsidR="004727CD">
        <w:rPr>
          <w:rFonts w:ascii="Times New Roman" w:eastAsiaTheme="minorEastAsia" w:hAnsi="Times New Roman"/>
          <w:b/>
          <w:bCs/>
          <w:lang w:eastAsia="zh-CN"/>
        </w:rPr>
        <w:t xml:space="preserve"> of </w:t>
      </w:r>
      <w:r w:rsidR="006D28E9">
        <w:rPr>
          <w:rFonts w:ascii="Times New Roman" w:eastAsiaTheme="minorEastAsia" w:hAnsi="Times New Roman"/>
          <w:b/>
          <w:bCs/>
          <w:lang w:eastAsia="zh-CN"/>
        </w:rPr>
        <w:t xml:space="preserve">multiple </w:t>
      </w:r>
      <w:r w:rsidR="004727CD">
        <w:rPr>
          <w:rFonts w:ascii="Times New Roman" w:eastAsiaTheme="minorEastAsia" w:hAnsi="Times New Roman"/>
          <w:b/>
          <w:bCs/>
          <w:lang w:eastAsia="zh-CN"/>
        </w:rPr>
        <w:t xml:space="preserve">SL </w:t>
      </w:r>
      <w:r w:rsidR="006D28E9">
        <w:rPr>
          <w:rFonts w:ascii="Times New Roman" w:eastAsiaTheme="minorEastAsia" w:hAnsi="Times New Roman"/>
          <w:b/>
          <w:bCs/>
          <w:lang w:eastAsia="zh-CN"/>
        </w:rPr>
        <w:t>DG</w:t>
      </w:r>
      <w:r w:rsidR="0024615B">
        <w:rPr>
          <w:rFonts w:ascii="Times New Roman" w:eastAsiaTheme="minorEastAsia" w:hAnsi="Times New Roman"/>
          <w:b/>
          <w:bCs/>
          <w:lang w:eastAsia="zh-CN"/>
        </w:rPr>
        <w:t>s</w:t>
      </w:r>
      <w:r w:rsidR="004727CD">
        <w:rPr>
          <w:rFonts w:ascii="Times New Roman" w:eastAsiaTheme="minorEastAsia" w:hAnsi="Times New Roman"/>
          <w:b/>
          <w:bCs/>
          <w:lang w:eastAsia="zh-CN"/>
        </w:rPr>
        <w:t xml:space="preserve"> and </w:t>
      </w:r>
      <w:proofErr w:type="spellStart"/>
      <w:r w:rsidR="00717CC3">
        <w:rPr>
          <w:rFonts w:ascii="Times New Roman" w:eastAsiaTheme="minorEastAsia" w:hAnsi="Times New Roman"/>
          <w:b/>
          <w:bCs/>
          <w:lang w:eastAsia="zh-CN"/>
        </w:rPr>
        <w:t>c</w:t>
      </w:r>
      <w:r w:rsidR="00717CC3" w:rsidRPr="00717CC3">
        <w:rPr>
          <w:rFonts w:ascii="Times New Roman" w:eastAsiaTheme="minorEastAsia" w:hAnsi="Times New Roman"/>
          <w:b/>
          <w:bCs/>
          <w:lang w:eastAsia="zh-CN"/>
        </w:rPr>
        <w:t>SAI</w:t>
      </w:r>
      <w:proofErr w:type="spellEnd"/>
      <w:r w:rsidR="00717CC3" w:rsidRPr="00717CC3">
        <w:rPr>
          <w:rFonts w:ascii="Times New Roman" w:eastAsiaTheme="minorEastAsia" w:hAnsi="Times New Roman"/>
          <w:b/>
          <w:bCs/>
          <w:lang w:eastAsia="zh-CN"/>
        </w:rPr>
        <w:t xml:space="preserve"> counting</w:t>
      </w:r>
      <w:r w:rsidR="00A33872">
        <w:rPr>
          <w:rFonts w:ascii="Times New Roman" w:eastAsiaTheme="minorEastAsia" w:hAnsi="Times New Roman"/>
          <w:b/>
          <w:bCs/>
          <w:lang w:eastAsia="zh-CN"/>
        </w:rPr>
        <w:t xml:space="preserve"> issue</w:t>
      </w:r>
      <w:r w:rsidR="006D28E9">
        <w:rPr>
          <w:rFonts w:ascii="Times New Roman" w:eastAsiaTheme="minorEastAsia" w:hAnsi="Times New Roman"/>
          <w:b/>
          <w:bCs/>
          <w:lang w:eastAsia="zh-CN"/>
        </w:rPr>
        <w:t>s</w:t>
      </w:r>
      <w:r w:rsidR="00A33872">
        <w:rPr>
          <w:rFonts w:ascii="Times New Roman" w:eastAsiaTheme="minorEastAsia" w:hAnsi="Times New Roman"/>
          <w:b/>
          <w:bCs/>
          <w:lang w:eastAsia="zh-CN"/>
        </w:rPr>
        <w:t>.</w:t>
      </w:r>
      <w:bookmarkEnd w:id="3"/>
    </w:p>
    <w:p w14:paraId="7F026A69" w14:textId="77777777" w:rsidR="00A33872" w:rsidRPr="00AF2ACE" w:rsidRDefault="00A33872" w:rsidP="00A33872">
      <w:pPr>
        <w:pStyle w:val="BodyText"/>
        <w:rPr>
          <w:rFonts w:ascii="Times New Roman" w:eastAsiaTheme="minorEastAsia" w:hAnsi="Times New Roman"/>
          <w:szCs w:val="20"/>
          <w:lang w:eastAsia="zh-CN"/>
        </w:rPr>
      </w:pPr>
    </w:p>
    <w:p w14:paraId="1AB93A74" w14:textId="77777777" w:rsidR="00A33872" w:rsidRDefault="00A33872" w:rsidP="00A33872">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Solution</w:t>
      </w:r>
    </w:p>
    <w:p w14:paraId="4F0434CE" w14:textId="694B1012" w:rsidR="00A33872" w:rsidRPr="00DF7690" w:rsidRDefault="00A33872" w:rsidP="00A33872">
      <w:pPr>
        <w:pStyle w:val="CRCoverPage"/>
        <w:spacing w:before="120"/>
        <w:jc w:val="both"/>
        <w:rPr>
          <w:rFonts w:ascii="Times New Roman" w:hAnsi="Times New Roman"/>
          <w:noProof/>
          <w:lang w:eastAsia="zh-CN"/>
        </w:rPr>
      </w:pPr>
      <w:r>
        <w:rPr>
          <w:rFonts w:ascii="Times New Roman" w:hAnsi="Times New Roman"/>
          <w:noProof/>
          <w:lang w:eastAsia="zh-CN"/>
        </w:rPr>
        <w:t xml:space="preserve">To solve the abovementioned issue, </w:t>
      </w:r>
      <w:r w:rsidR="0024615B">
        <w:rPr>
          <w:rFonts w:ascii="Times New Roman" w:hAnsi="Times New Roman"/>
          <w:noProof/>
          <w:lang w:eastAsia="zh-CN"/>
        </w:rPr>
        <w:t xml:space="preserve">the </w:t>
      </w:r>
      <w:r>
        <w:rPr>
          <w:rFonts w:ascii="Times New Roman" w:hAnsi="Times New Roman"/>
          <w:noProof/>
          <w:lang w:eastAsia="zh-CN"/>
        </w:rPr>
        <w:t>following options can be considered.</w:t>
      </w:r>
    </w:p>
    <w:p w14:paraId="6E3EEC19" w14:textId="71276BF7" w:rsidR="0073179C" w:rsidRPr="0073179C" w:rsidRDefault="0073179C" w:rsidP="0073179C">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sz w:val="20"/>
          <w:szCs w:val="20"/>
          <w:lang w:val="en-GB"/>
        </w:rPr>
      </w:pPr>
      <w:r w:rsidRPr="0073179C">
        <w:rPr>
          <w:rFonts w:ascii="Times New Roman" w:eastAsiaTheme="minorEastAsia" w:hAnsi="Times New Roman"/>
          <w:sz w:val="20"/>
          <w:szCs w:val="20"/>
          <w:lang w:val="en-GB"/>
        </w:rPr>
        <w:t>Option</w:t>
      </w:r>
      <w:r w:rsidR="00A06F5F">
        <w:rPr>
          <w:rFonts w:ascii="Times New Roman" w:eastAsiaTheme="minorEastAsia" w:hAnsi="Times New Roman"/>
          <w:sz w:val="20"/>
          <w:szCs w:val="20"/>
          <w:lang w:val="en-GB"/>
        </w:rPr>
        <w:t xml:space="preserve"> </w:t>
      </w:r>
      <w:r w:rsidRPr="0073179C">
        <w:rPr>
          <w:rFonts w:ascii="Times New Roman" w:eastAsiaTheme="minorEastAsia" w:hAnsi="Times New Roman"/>
          <w:sz w:val="20"/>
          <w:szCs w:val="20"/>
          <w:lang w:val="en-GB"/>
        </w:rPr>
        <w:t xml:space="preserve">1. Clarify that simultaneous reception of one normal SL DCI with CRC scrambled by SL-RNTI(L0) and one SL DG with CRC scrambled by SL-CS-RNTI (L1) is </w:t>
      </w:r>
      <w:r w:rsidRPr="0073179C">
        <w:rPr>
          <w:rFonts w:ascii="Times New Roman" w:eastAsiaTheme="minorEastAsia" w:hAnsi="Times New Roman"/>
          <w:sz w:val="20"/>
          <w:szCs w:val="20"/>
          <w:u w:val="single"/>
          <w:lang w:val="en-GB"/>
        </w:rPr>
        <w:t>not supported</w:t>
      </w:r>
      <w:r w:rsidRPr="0073179C">
        <w:rPr>
          <w:rFonts w:ascii="Times New Roman" w:eastAsiaTheme="minorEastAsia" w:hAnsi="Times New Roman"/>
          <w:sz w:val="20"/>
          <w:szCs w:val="20"/>
          <w:lang w:val="en-GB"/>
        </w:rPr>
        <w:t>, change ‘</w:t>
      </w:r>
      <w:r w:rsidRPr="0073179C">
        <w:rPr>
          <w:rFonts w:ascii="Times New Roman" w:hAnsi="Times New Roman"/>
          <w:sz w:val="20"/>
          <w:szCs w:val="20"/>
          <w:highlight w:val="yellow"/>
        </w:rPr>
        <w:t>L0 + L1</w:t>
      </w:r>
      <w:r w:rsidRPr="0073179C">
        <w:rPr>
          <w:rFonts w:ascii="Times New Roman" w:eastAsiaTheme="minorEastAsia" w:hAnsi="Times New Roman"/>
          <w:sz w:val="20"/>
          <w:szCs w:val="20"/>
          <w:lang w:val="en-GB"/>
        </w:rPr>
        <w:t xml:space="preserve">’ to </w:t>
      </w:r>
      <w:proofErr w:type="gramStart"/>
      <w:r w:rsidRPr="0073179C">
        <w:rPr>
          <w:rFonts w:ascii="Times New Roman" w:eastAsiaTheme="minorEastAsia" w:hAnsi="Times New Roman"/>
          <w:sz w:val="20"/>
          <w:szCs w:val="20"/>
          <w:lang w:val="en-GB"/>
        </w:rPr>
        <w:t>‘</w:t>
      </w:r>
      <w:r w:rsidRPr="0073179C">
        <w:rPr>
          <w:rFonts w:ascii="Times New Roman" w:hAnsi="Times New Roman"/>
          <w:sz w:val="20"/>
          <w:szCs w:val="20"/>
          <w:lang w:eastAsia="ja-JP"/>
        </w:rPr>
        <w:t>(</w:t>
      </w:r>
      <w:r w:rsidRPr="0073179C">
        <w:rPr>
          <w:rFonts w:ascii="Times New Roman" w:hAnsi="Times New Roman"/>
          <w:sz w:val="20"/>
          <w:szCs w:val="20"/>
        </w:rPr>
        <w:t xml:space="preserve"> </w:t>
      </w:r>
      <w:r w:rsidRPr="0073179C">
        <w:rPr>
          <w:rFonts w:ascii="Times New Roman" w:hAnsi="Times New Roman"/>
          <w:sz w:val="20"/>
          <w:szCs w:val="20"/>
          <w:highlight w:val="yellow"/>
        </w:rPr>
        <w:t>L</w:t>
      </w:r>
      <w:proofErr w:type="gramEnd"/>
      <w:r w:rsidRPr="0073179C">
        <w:rPr>
          <w:rFonts w:ascii="Times New Roman" w:hAnsi="Times New Roman"/>
          <w:sz w:val="20"/>
          <w:szCs w:val="20"/>
          <w:highlight w:val="yellow"/>
        </w:rPr>
        <w:t xml:space="preserve">0 </w:t>
      </w:r>
      <w:r w:rsidRPr="0073179C">
        <w:rPr>
          <w:rFonts w:ascii="Times New Roman" w:hAnsi="Times New Roman"/>
          <w:color w:val="FF0000"/>
          <w:sz w:val="20"/>
          <w:szCs w:val="20"/>
          <w:highlight w:val="yellow"/>
        </w:rPr>
        <w:t>or</w:t>
      </w:r>
      <w:r w:rsidRPr="0073179C">
        <w:rPr>
          <w:rFonts w:ascii="Times New Roman" w:hAnsi="Times New Roman"/>
          <w:sz w:val="20"/>
          <w:szCs w:val="20"/>
          <w:highlight w:val="yellow"/>
        </w:rPr>
        <w:t xml:space="preserve"> L1</w:t>
      </w:r>
      <w:r w:rsidRPr="0073179C">
        <w:rPr>
          <w:rFonts w:ascii="Times New Roman" w:hAnsi="Times New Roman"/>
          <w:sz w:val="20"/>
          <w:szCs w:val="20"/>
        </w:rPr>
        <w:t>)</w:t>
      </w:r>
      <w:r w:rsidRPr="0073179C">
        <w:rPr>
          <w:rFonts w:ascii="Times New Roman" w:eastAsiaTheme="minorEastAsia" w:hAnsi="Times New Roman"/>
          <w:sz w:val="20"/>
          <w:szCs w:val="20"/>
          <w:lang w:val="en-GB"/>
        </w:rPr>
        <w:t>’ in TS 38.202</w:t>
      </w:r>
    </w:p>
    <w:p w14:paraId="7EF46DA5" w14:textId="1065D5D3" w:rsidR="0073179C" w:rsidRPr="0073179C" w:rsidRDefault="0073179C" w:rsidP="0073179C">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sz w:val="20"/>
          <w:szCs w:val="20"/>
          <w:lang w:val="en-GB"/>
        </w:rPr>
      </w:pPr>
      <w:r w:rsidRPr="0073179C">
        <w:rPr>
          <w:rFonts w:ascii="Times New Roman" w:eastAsiaTheme="minorEastAsia" w:hAnsi="Times New Roman"/>
          <w:sz w:val="20"/>
          <w:szCs w:val="20"/>
          <w:lang w:val="en-GB"/>
        </w:rPr>
        <w:t>Option</w:t>
      </w:r>
      <w:r w:rsidR="00A06F5F">
        <w:rPr>
          <w:rFonts w:ascii="Times New Roman" w:eastAsiaTheme="minorEastAsia" w:hAnsi="Times New Roman"/>
          <w:sz w:val="20"/>
          <w:szCs w:val="20"/>
          <w:lang w:val="en-GB"/>
        </w:rPr>
        <w:t xml:space="preserve"> </w:t>
      </w:r>
      <w:r w:rsidRPr="0073179C">
        <w:rPr>
          <w:rFonts w:ascii="Times New Roman" w:eastAsiaTheme="minorEastAsia" w:hAnsi="Times New Roman"/>
          <w:sz w:val="20"/>
          <w:szCs w:val="20"/>
          <w:lang w:val="en-GB"/>
        </w:rPr>
        <w:t>2. No change to TS 38.202, but clarify in TS 38.213 that UE is not expected to receive one SL DCI with CRC scrambled by SL-RNTI and one SL DCI with CRC scrambled by SL-CS-RNTI for scheduling retransmission corresponding to a SL CG in the same monitoring occasion.</w:t>
      </w:r>
    </w:p>
    <w:p w14:paraId="021F48CF" w14:textId="2DC8B321" w:rsidR="0073179C" w:rsidRPr="007B510A" w:rsidRDefault="0073179C" w:rsidP="0073179C">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b/>
          <w:bCs/>
          <w:sz w:val="20"/>
          <w:szCs w:val="20"/>
          <w:lang w:val="en-GB"/>
        </w:rPr>
      </w:pPr>
      <w:r w:rsidRPr="0073179C">
        <w:rPr>
          <w:rFonts w:ascii="Times New Roman" w:eastAsiaTheme="minorEastAsia" w:hAnsi="Times New Roman"/>
          <w:sz w:val="20"/>
          <w:szCs w:val="20"/>
          <w:lang w:val="en-GB"/>
        </w:rPr>
        <w:t>Option</w:t>
      </w:r>
      <w:r w:rsidR="00A06F5F">
        <w:rPr>
          <w:rFonts w:ascii="Times New Roman" w:eastAsiaTheme="minorEastAsia" w:hAnsi="Times New Roman"/>
          <w:sz w:val="20"/>
          <w:szCs w:val="20"/>
          <w:lang w:val="en-GB"/>
        </w:rPr>
        <w:t xml:space="preserve"> </w:t>
      </w:r>
      <w:r w:rsidRPr="0073179C">
        <w:rPr>
          <w:rFonts w:ascii="Times New Roman" w:eastAsiaTheme="minorEastAsia" w:hAnsi="Times New Roman"/>
          <w:sz w:val="20"/>
          <w:szCs w:val="20"/>
          <w:lang w:val="en-GB"/>
        </w:rPr>
        <w:t xml:space="preserve">3. Define the ordering of SL DCIs received in the same monitoring occasion for </w:t>
      </w:r>
      <w:proofErr w:type="spellStart"/>
      <w:r w:rsidRPr="0073179C">
        <w:rPr>
          <w:rFonts w:ascii="Times New Roman" w:eastAsiaTheme="minorEastAsia" w:hAnsi="Times New Roman"/>
          <w:sz w:val="20"/>
          <w:szCs w:val="20"/>
          <w:lang w:val="en-GB"/>
        </w:rPr>
        <w:t>cSAI</w:t>
      </w:r>
      <w:proofErr w:type="spellEnd"/>
      <w:r w:rsidRPr="0073179C">
        <w:rPr>
          <w:rFonts w:ascii="Times New Roman" w:eastAsiaTheme="minorEastAsia" w:hAnsi="Times New Roman"/>
          <w:sz w:val="20"/>
          <w:szCs w:val="20"/>
          <w:lang w:val="en-GB"/>
        </w:rPr>
        <w:t xml:space="preserve"> </w:t>
      </w:r>
      <w:proofErr w:type="gramStart"/>
      <w:r w:rsidRPr="0073179C">
        <w:rPr>
          <w:rFonts w:ascii="Times New Roman" w:eastAsiaTheme="minorEastAsia" w:hAnsi="Times New Roman"/>
          <w:sz w:val="20"/>
          <w:szCs w:val="20"/>
          <w:lang w:val="en-GB"/>
        </w:rPr>
        <w:t>counting,</w:t>
      </w:r>
      <w:r w:rsidRPr="0073179C">
        <w:t xml:space="preserve"> </w:t>
      </w:r>
      <w:r w:rsidRPr="0073179C">
        <w:rPr>
          <w:rFonts w:ascii="Times New Roman" w:eastAsiaTheme="minorEastAsia" w:hAnsi="Times New Roman"/>
          <w:sz w:val="20"/>
          <w:szCs w:val="20"/>
          <w:lang w:val="en-GB"/>
        </w:rPr>
        <w:t xml:space="preserve"> e.g.</w:t>
      </w:r>
      <w:proofErr w:type="gramEnd"/>
      <w:r w:rsidRPr="0073179C">
        <w:rPr>
          <w:rFonts w:ascii="Times New Roman" w:eastAsiaTheme="minorEastAsia" w:hAnsi="Times New Roman"/>
          <w:sz w:val="20"/>
          <w:szCs w:val="20"/>
          <w:lang w:val="en-GB"/>
        </w:rPr>
        <w:t>, in the order of the start time of the corresponding scheduled PSSCH transmission occasion</w:t>
      </w:r>
      <w:r w:rsidRPr="005F5C00">
        <w:rPr>
          <w:rFonts w:ascii="Times New Roman" w:eastAsiaTheme="minorEastAsia" w:hAnsi="Times New Roman"/>
          <w:sz w:val="20"/>
          <w:szCs w:val="20"/>
          <w:lang w:val="en-GB"/>
        </w:rPr>
        <w:t>.</w:t>
      </w:r>
    </w:p>
    <w:p w14:paraId="28A7A816" w14:textId="3F478EC9" w:rsidR="00A03C3D" w:rsidRDefault="001D0FD3" w:rsidP="00A03C3D">
      <w:pPr>
        <w:overflowPunct w:val="0"/>
        <w:autoSpaceDE w:val="0"/>
        <w:autoSpaceDN w:val="0"/>
        <w:adjustRightInd w:val="0"/>
        <w:spacing w:before="120" w:after="120"/>
        <w:jc w:val="both"/>
        <w:textAlignment w:val="baseline"/>
        <w:rPr>
          <w:rFonts w:ascii="Times New Roman" w:eastAsiaTheme="minorEastAsia" w:hAnsi="Times New Roman"/>
          <w:lang w:val="en-GB" w:eastAsia="zh-CN"/>
        </w:rPr>
      </w:pPr>
      <w:r w:rsidRPr="00486599">
        <w:rPr>
          <w:rFonts w:ascii="Times New Roman" w:eastAsiaTheme="minorEastAsia" w:hAnsi="Times New Roman"/>
          <w:lang w:val="en-GB" w:eastAsia="zh-CN"/>
        </w:rPr>
        <w:t>Although UE works properly in the combination of normal SL DG scrambled with SL-RNTI</w:t>
      </w:r>
      <w:r w:rsidR="00D84494">
        <w:rPr>
          <w:rFonts w:ascii="Times New Roman" w:eastAsiaTheme="minorEastAsia" w:hAnsi="Times New Roman"/>
          <w:lang w:val="en-GB" w:eastAsia="zh-CN"/>
        </w:rPr>
        <w:t xml:space="preserve"> </w:t>
      </w:r>
      <w:r w:rsidRPr="00486599">
        <w:rPr>
          <w:rFonts w:ascii="Times New Roman" w:eastAsiaTheme="minorEastAsia" w:hAnsi="Times New Roman"/>
          <w:lang w:val="en-GB" w:eastAsia="zh-CN"/>
        </w:rPr>
        <w:t>and SL DG for SL CG activation/deactivation</w:t>
      </w:r>
      <w:r w:rsidR="0024615B">
        <w:rPr>
          <w:rFonts w:ascii="Times New Roman" w:eastAsiaTheme="minorEastAsia" w:hAnsi="Times New Roman"/>
          <w:lang w:val="en-GB" w:eastAsia="zh-CN"/>
        </w:rPr>
        <w:t xml:space="preserve"> </w:t>
      </w:r>
      <w:r w:rsidRPr="00486599">
        <w:rPr>
          <w:rFonts w:ascii="Times New Roman" w:eastAsiaTheme="minorEastAsia" w:hAnsi="Times New Roman"/>
          <w:lang w:val="en-GB" w:eastAsia="zh-CN"/>
        </w:rPr>
        <w:t>following the current spec, this combi</w:t>
      </w:r>
      <w:r w:rsidR="0024615B">
        <w:rPr>
          <w:rFonts w:ascii="Times New Roman" w:eastAsiaTheme="minorEastAsia" w:hAnsi="Times New Roman"/>
          <w:lang w:val="en-GB" w:eastAsia="zh-CN"/>
        </w:rPr>
        <w:t>na</w:t>
      </w:r>
      <w:r w:rsidRPr="00486599">
        <w:rPr>
          <w:rFonts w:ascii="Times New Roman" w:eastAsiaTheme="minorEastAsia" w:hAnsi="Times New Roman"/>
          <w:lang w:val="en-GB" w:eastAsia="zh-CN"/>
        </w:rPr>
        <w:t>tion is excluded by Option</w:t>
      </w:r>
      <w:r w:rsidR="00A06F5F">
        <w:rPr>
          <w:rFonts w:ascii="Times New Roman" w:eastAsiaTheme="minorEastAsia" w:hAnsi="Times New Roman"/>
          <w:lang w:val="en-GB" w:eastAsia="zh-CN"/>
        </w:rPr>
        <w:t xml:space="preserve"> </w:t>
      </w:r>
      <w:r w:rsidRPr="00486599">
        <w:rPr>
          <w:rFonts w:ascii="Times New Roman" w:eastAsiaTheme="minorEastAsia" w:hAnsi="Times New Roman"/>
          <w:lang w:val="en-GB" w:eastAsia="zh-CN"/>
        </w:rPr>
        <w:t>1. Option</w:t>
      </w:r>
      <w:r w:rsidR="00A06F5F">
        <w:rPr>
          <w:rFonts w:ascii="Times New Roman" w:eastAsiaTheme="minorEastAsia" w:hAnsi="Times New Roman"/>
          <w:lang w:val="en-GB" w:eastAsia="zh-CN"/>
        </w:rPr>
        <w:t xml:space="preserve"> </w:t>
      </w:r>
      <w:r w:rsidRPr="00486599">
        <w:rPr>
          <w:rFonts w:ascii="Times New Roman" w:eastAsiaTheme="minorEastAsia" w:hAnsi="Times New Roman"/>
          <w:lang w:val="en-GB" w:eastAsia="zh-CN"/>
        </w:rPr>
        <w:t xml:space="preserve">2 </w:t>
      </w:r>
      <w:r w:rsidR="00D84494">
        <w:rPr>
          <w:rFonts w:ascii="Times New Roman" w:eastAsiaTheme="minorEastAsia" w:hAnsi="Times New Roman"/>
          <w:lang w:val="en-GB" w:eastAsia="zh-CN"/>
        </w:rPr>
        <w:t>precludes</w:t>
      </w:r>
      <w:r w:rsidRPr="00486599">
        <w:rPr>
          <w:rFonts w:ascii="Times New Roman" w:eastAsiaTheme="minorEastAsia" w:hAnsi="Times New Roman"/>
          <w:lang w:val="en-GB" w:eastAsia="zh-CN"/>
        </w:rPr>
        <w:t xml:space="preserve"> the problematic combination only </w:t>
      </w:r>
      <w:r w:rsidR="00D84494">
        <w:rPr>
          <w:rFonts w:ascii="Times New Roman" w:eastAsiaTheme="minorEastAsia" w:hAnsi="Times New Roman"/>
          <w:lang w:val="en-GB" w:eastAsia="zh-CN"/>
        </w:rPr>
        <w:t>and</w:t>
      </w:r>
      <w:r w:rsidRPr="00486599">
        <w:rPr>
          <w:rFonts w:ascii="Times New Roman" w:eastAsiaTheme="minorEastAsia" w:hAnsi="Times New Roman"/>
          <w:lang w:val="en-GB" w:eastAsia="zh-CN"/>
        </w:rPr>
        <w:t xml:space="preserve"> allows simultaneous reception of SL DG scrambled with SL-RNTI and SL DG for SL CG activation/deactivation. </w:t>
      </w:r>
    </w:p>
    <w:p w14:paraId="2778041A" w14:textId="373D833F" w:rsidR="005347D9" w:rsidRDefault="00486599" w:rsidP="00A03C3D">
      <w:pPr>
        <w:overflowPunct w:val="0"/>
        <w:autoSpaceDE w:val="0"/>
        <w:autoSpaceDN w:val="0"/>
        <w:adjustRightInd w:val="0"/>
        <w:spacing w:before="120" w:after="120"/>
        <w:jc w:val="both"/>
        <w:textAlignment w:val="baseline"/>
        <w:rPr>
          <w:rFonts w:ascii="Times New Roman" w:eastAsiaTheme="minorEastAsia" w:hAnsi="Times New Roman"/>
          <w:lang w:val="en-GB" w:eastAsia="zh-CN"/>
        </w:rPr>
      </w:pPr>
      <w:r w:rsidRPr="00486599">
        <w:rPr>
          <w:rFonts w:ascii="Times New Roman" w:eastAsiaTheme="minorEastAsia" w:hAnsi="Times New Roman"/>
          <w:lang w:val="en-GB" w:eastAsia="zh-CN"/>
        </w:rPr>
        <w:lastRenderedPageBreak/>
        <w:t>In option</w:t>
      </w:r>
      <w:r w:rsidR="00A06F5F">
        <w:rPr>
          <w:rFonts w:ascii="Times New Roman" w:eastAsiaTheme="minorEastAsia" w:hAnsi="Times New Roman"/>
          <w:lang w:val="en-GB" w:eastAsia="zh-CN"/>
        </w:rPr>
        <w:t xml:space="preserve"> </w:t>
      </w:r>
      <w:r w:rsidRPr="00486599">
        <w:rPr>
          <w:rFonts w:ascii="Times New Roman" w:eastAsiaTheme="minorEastAsia" w:hAnsi="Times New Roman"/>
          <w:lang w:val="en-GB" w:eastAsia="zh-CN"/>
        </w:rPr>
        <w:t xml:space="preserve">3, the order </w:t>
      </w:r>
      <w:r w:rsidR="00A03C3D">
        <w:rPr>
          <w:rFonts w:ascii="Times New Roman" w:eastAsiaTheme="minorEastAsia" w:hAnsi="Times New Roman"/>
          <w:lang w:val="en-GB" w:eastAsia="zh-CN"/>
        </w:rPr>
        <w:t>of</w:t>
      </w:r>
      <w:r w:rsidRPr="00486599">
        <w:rPr>
          <w:rFonts w:ascii="Times New Roman" w:eastAsiaTheme="minorEastAsia" w:hAnsi="Times New Roman"/>
          <w:lang w:val="en-GB" w:eastAsia="zh-CN"/>
        </w:rPr>
        <w:t xml:space="preserve"> SL DCIs in the same monitoring occasion should be specified. In Uu, </w:t>
      </w:r>
      <w:r w:rsidR="00A03C3D">
        <w:rPr>
          <w:rFonts w:ascii="Times New Roman" w:eastAsiaTheme="minorEastAsia" w:hAnsi="Times New Roman"/>
          <w:lang w:val="en-GB" w:eastAsia="zh-CN"/>
        </w:rPr>
        <w:t xml:space="preserve">UE can receive </w:t>
      </w:r>
      <w:r w:rsidRPr="00486599">
        <w:rPr>
          <w:rFonts w:ascii="Times New Roman" w:eastAsiaTheme="minorEastAsia" w:hAnsi="Times New Roman"/>
          <w:lang w:val="en-GB" w:eastAsia="zh-CN"/>
        </w:rPr>
        <w:t xml:space="preserve">multiple DL DCIs </w:t>
      </w:r>
      <w:r w:rsidR="00A03C3D">
        <w:rPr>
          <w:rFonts w:ascii="Times New Roman" w:eastAsiaTheme="minorEastAsia" w:hAnsi="Times New Roman"/>
          <w:lang w:val="en-GB" w:eastAsia="zh-CN"/>
        </w:rPr>
        <w:t xml:space="preserve">scheduling </w:t>
      </w:r>
      <w:r w:rsidRPr="00486599">
        <w:rPr>
          <w:rFonts w:ascii="Times New Roman" w:eastAsiaTheme="minorEastAsia" w:hAnsi="Times New Roman"/>
          <w:lang w:val="en-GB" w:eastAsia="zh-CN"/>
        </w:rPr>
        <w:t xml:space="preserve">a </w:t>
      </w:r>
      <w:r w:rsidR="00A03C3D">
        <w:rPr>
          <w:rFonts w:ascii="Times New Roman" w:eastAsiaTheme="minorEastAsia" w:hAnsi="Times New Roman"/>
          <w:lang w:val="en-GB" w:eastAsia="zh-CN"/>
        </w:rPr>
        <w:t xml:space="preserve">same </w:t>
      </w:r>
      <w:r w:rsidRPr="00486599">
        <w:rPr>
          <w:rFonts w:ascii="Times New Roman" w:eastAsiaTheme="minorEastAsia" w:hAnsi="Times New Roman"/>
          <w:lang w:val="en-GB" w:eastAsia="zh-CN"/>
        </w:rPr>
        <w:t>serving cell</w:t>
      </w:r>
      <w:r w:rsidR="00A03C3D">
        <w:rPr>
          <w:rFonts w:ascii="Times New Roman" w:eastAsiaTheme="minorEastAsia" w:hAnsi="Times New Roman"/>
          <w:lang w:val="en-GB" w:eastAsia="zh-CN"/>
        </w:rPr>
        <w:t xml:space="preserve"> </w:t>
      </w:r>
      <w:r w:rsidR="00A03C3D" w:rsidRPr="00486599">
        <w:rPr>
          <w:rFonts w:ascii="Times New Roman" w:eastAsiaTheme="minorEastAsia" w:hAnsi="Times New Roman"/>
          <w:lang w:val="en-GB" w:eastAsia="zh-CN"/>
        </w:rPr>
        <w:t>in the same monitor</w:t>
      </w:r>
      <w:r w:rsidR="00207BB0">
        <w:rPr>
          <w:rFonts w:ascii="Times New Roman" w:eastAsiaTheme="minorEastAsia" w:hAnsi="Times New Roman"/>
          <w:lang w:val="en-GB" w:eastAsia="zh-CN"/>
        </w:rPr>
        <w:t>ing</w:t>
      </w:r>
      <w:r w:rsidR="00A03C3D" w:rsidRPr="00486599">
        <w:rPr>
          <w:rFonts w:ascii="Times New Roman" w:eastAsiaTheme="minorEastAsia" w:hAnsi="Times New Roman"/>
          <w:lang w:val="en-GB" w:eastAsia="zh-CN"/>
        </w:rPr>
        <w:t xml:space="preserve"> occasion</w:t>
      </w:r>
      <w:r w:rsidRPr="00486599">
        <w:rPr>
          <w:rFonts w:ascii="Times New Roman" w:eastAsiaTheme="minorEastAsia" w:hAnsi="Times New Roman"/>
          <w:lang w:val="en-GB" w:eastAsia="zh-CN"/>
        </w:rPr>
        <w:t>,</w:t>
      </w:r>
      <w:r w:rsidR="00D84494">
        <w:rPr>
          <w:rFonts w:ascii="Times New Roman" w:eastAsiaTheme="minorEastAsia" w:hAnsi="Times New Roman"/>
          <w:lang w:val="en-GB" w:eastAsia="zh-CN"/>
        </w:rPr>
        <w:t xml:space="preserve"> where</w:t>
      </w:r>
      <w:r w:rsidRPr="00486599">
        <w:rPr>
          <w:rFonts w:ascii="Times New Roman" w:eastAsiaTheme="minorEastAsia" w:hAnsi="Times New Roman"/>
          <w:lang w:val="en-GB" w:eastAsia="zh-CN"/>
        </w:rPr>
        <w:t xml:space="preserve"> the </w:t>
      </w:r>
      <w:r w:rsidR="00A03C3D">
        <w:rPr>
          <w:rFonts w:ascii="Times New Roman" w:eastAsiaTheme="minorEastAsia" w:hAnsi="Times New Roman"/>
          <w:lang w:val="en-GB" w:eastAsia="zh-CN"/>
        </w:rPr>
        <w:t xml:space="preserve">DL DCIs are indexed </w:t>
      </w:r>
      <w:r w:rsidRPr="00486599">
        <w:rPr>
          <w:rFonts w:ascii="Times New Roman" w:eastAsiaTheme="minorEastAsia" w:hAnsi="Times New Roman"/>
          <w:lang w:val="en-GB" w:eastAsia="zh-CN"/>
        </w:rPr>
        <w:t xml:space="preserve">in the order of the starting time of the </w:t>
      </w:r>
      <w:r w:rsidR="00A03C3D">
        <w:rPr>
          <w:rFonts w:ascii="Times New Roman" w:eastAsiaTheme="minorEastAsia" w:hAnsi="Times New Roman"/>
          <w:lang w:val="en-GB" w:eastAsia="zh-CN"/>
        </w:rPr>
        <w:t xml:space="preserve">corresponding </w:t>
      </w:r>
      <w:r w:rsidRPr="00486599">
        <w:rPr>
          <w:rFonts w:ascii="Times New Roman" w:eastAsiaTheme="minorEastAsia" w:hAnsi="Times New Roman"/>
          <w:lang w:val="en-GB" w:eastAsia="zh-CN"/>
        </w:rPr>
        <w:t>scheduled PDSCH</w:t>
      </w:r>
      <w:r w:rsidR="00A03C3D">
        <w:rPr>
          <w:rFonts w:ascii="Times New Roman" w:eastAsiaTheme="minorEastAsia" w:hAnsi="Times New Roman"/>
          <w:lang w:val="en-GB" w:eastAsia="zh-CN"/>
        </w:rPr>
        <w:t xml:space="preserve">. </w:t>
      </w:r>
    </w:p>
    <w:tbl>
      <w:tblPr>
        <w:tblStyle w:val="TableGrid"/>
        <w:tblW w:w="0" w:type="auto"/>
        <w:tblLook w:val="04A0" w:firstRow="1" w:lastRow="0" w:firstColumn="1" w:lastColumn="0" w:noHBand="0" w:noVBand="1"/>
      </w:tblPr>
      <w:tblGrid>
        <w:gridCol w:w="9074"/>
      </w:tblGrid>
      <w:tr w:rsidR="005347D9" w:rsidRPr="00486599" w14:paraId="03C3371E" w14:textId="77777777" w:rsidTr="00A8353D">
        <w:tc>
          <w:tcPr>
            <w:tcW w:w="9074" w:type="dxa"/>
          </w:tcPr>
          <w:p w14:paraId="765FD926" w14:textId="77777777" w:rsidR="005347D9" w:rsidRDefault="005347D9" w:rsidP="00A8353D">
            <w:pPr>
              <w:spacing w:before="120" w:after="120"/>
              <w:rPr>
                <w:rFonts w:ascii="Times New Roman" w:hAnsi="Times New Roman"/>
              </w:rPr>
            </w:pPr>
            <w:r>
              <w:rPr>
                <w:rFonts w:ascii="Times New Roman" w:hAnsi="Times New Roman"/>
              </w:rPr>
              <w:t>TS 38.213</w:t>
            </w:r>
          </w:p>
          <w:p w14:paraId="561A7985" w14:textId="77777777" w:rsidR="005347D9" w:rsidRPr="0024615B" w:rsidRDefault="005347D9" w:rsidP="00A8353D">
            <w:pPr>
              <w:spacing w:before="120" w:after="120"/>
              <w:rPr>
                <w:rFonts w:ascii="Times New Roman" w:hAnsi="Times New Roman"/>
                <w:szCs w:val="20"/>
                <w:lang w:eastAsia="zh-CN"/>
              </w:rPr>
            </w:pPr>
            <w:r w:rsidRPr="0024615B">
              <w:rPr>
                <w:rFonts w:ascii="Times New Roman" w:hAnsi="Times New Roman"/>
              </w:rPr>
              <w:t xml:space="preserve">A value of the </w:t>
            </w:r>
            <w:r w:rsidRPr="0024615B">
              <w:rPr>
                <w:rFonts w:ascii="Times New Roman" w:hAnsi="Times New Roman"/>
                <w:lang w:eastAsia="zh-CN"/>
              </w:rPr>
              <w:t>counter downlink assignment indicator (DAI)</w:t>
            </w:r>
            <w:r w:rsidRPr="0024615B">
              <w:rPr>
                <w:rFonts w:ascii="Times New Roman" w:hAnsi="Times New Roman"/>
              </w:rPr>
              <w:t xml:space="preserve"> field in DCI formats denotes the accumulative number of </w:t>
            </w:r>
            <w:r w:rsidRPr="0024615B">
              <w:rPr>
                <w:rFonts w:ascii="Times New Roman" w:hAnsi="Times New Roman"/>
                <w:lang w:eastAsia="zh-CN"/>
              </w:rPr>
              <w:t xml:space="preserve">{serving cell, PDCCH monitoring occasion}-pairs in which </w:t>
            </w:r>
            <w:r w:rsidRPr="0024615B">
              <w:rPr>
                <w:rFonts w:ascii="Times New Roman" w:hAnsi="Times New Roman"/>
              </w:rPr>
              <w:t>PDSCH reception</w:t>
            </w:r>
            <w:r w:rsidRPr="0024615B">
              <w:rPr>
                <w:rFonts w:ascii="Times New Roman" w:hAnsi="Times New Roman"/>
                <w:lang w:eastAsia="zh-CN"/>
              </w:rPr>
              <w:t xml:space="preserve">s, excluding PDSCH receptions that provide only transport blocks for HARQ processes associated with disabled HARQ-ACK information if </w:t>
            </w:r>
            <w:proofErr w:type="spellStart"/>
            <w:r w:rsidRPr="0024615B">
              <w:rPr>
                <w:rFonts w:ascii="Times New Roman" w:hAnsi="Times New Roman"/>
                <w:i/>
                <w:lang w:eastAsia="zh-CN"/>
              </w:rPr>
              <w:t>donwlinkHARQ-FeedbackDisabled</w:t>
            </w:r>
            <w:proofErr w:type="spellEnd"/>
            <w:r w:rsidRPr="0024615B">
              <w:rPr>
                <w:rFonts w:ascii="Times New Roman" w:hAnsi="Times New Roman"/>
                <w:lang w:eastAsia="zh-CN"/>
              </w:rPr>
              <w:t xml:space="preserve"> is provided, or HARQ-ACK information bits that are not in response for PDSCH receptions, associated with the DCI formats, excluding the SPS activation DCI, is present</w:t>
            </w:r>
            <w:r w:rsidRPr="0024615B">
              <w:rPr>
                <w:rFonts w:ascii="Times New Roman" w:hAnsi="Times New Roman"/>
              </w:rPr>
              <w:t xml:space="preserve"> up to</w:t>
            </w:r>
            <w:r w:rsidRPr="0024615B">
              <w:rPr>
                <w:rFonts w:ascii="Times New Roman" w:hAnsi="Times New Roman"/>
                <w:lang w:eastAsia="zh-CN"/>
              </w:rPr>
              <w:t xml:space="preserve"> the current serving cell and current PDCCH monitoring occasion, </w:t>
            </w:r>
          </w:p>
          <w:p w14:paraId="50B4C0C0" w14:textId="77777777" w:rsidR="005347D9" w:rsidRPr="0024615B" w:rsidRDefault="005347D9" w:rsidP="00A8353D">
            <w:pPr>
              <w:pStyle w:val="B10"/>
              <w:spacing w:before="120" w:after="120"/>
              <w:rPr>
                <w:rFonts w:ascii="Times New Roman" w:hAnsi="Times New Roman"/>
                <w:lang w:eastAsia="en-US"/>
              </w:rPr>
            </w:pPr>
            <w:r w:rsidRPr="0024615B">
              <w:rPr>
                <w:rFonts w:ascii="Times New Roman" w:hAnsi="Times New Roman"/>
                <w:lang w:eastAsia="zh-CN"/>
              </w:rPr>
              <w:t>-</w:t>
            </w:r>
            <w:r w:rsidRPr="0024615B">
              <w:rPr>
                <w:rFonts w:ascii="Times New Roman" w:hAnsi="Times New Roman"/>
                <w:lang w:eastAsia="zh-CN"/>
              </w:rPr>
              <w:tab/>
            </w:r>
            <w:r w:rsidRPr="00AB191A">
              <w:rPr>
                <w:rFonts w:ascii="Times New Roman" w:hAnsi="Times New Roman"/>
                <w:highlight w:val="yellow"/>
                <w:lang w:eastAsia="zh-CN"/>
              </w:rPr>
              <w:t>first</w:t>
            </w:r>
            <w:r w:rsidRPr="00AB191A">
              <w:rPr>
                <w:rFonts w:ascii="Times New Roman" w:hAnsi="Times New Roman"/>
                <w:highlight w:val="yellow"/>
                <w:lang w:val="en-US" w:eastAsia="zh-CN"/>
              </w:rPr>
              <w:t xml:space="preserve">, </w:t>
            </w:r>
            <w:r w:rsidRPr="00AB191A">
              <w:rPr>
                <w:rFonts w:ascii="Times New Roman" w:hAnsi="Times New Roman"/>
                <w:highlight w:val="yellow"/>
              </w:rPr>
              <w:t>if the UE indicates by</w:t>
            </w:r>
            <w:r w:rsidRPr="00AB191A">
              <w:rPr>
                <w:rFonts w:ascii="Times New Roman" w:hAnsi="Times New Roman"/>
                <w:i/>
                <w:iCs/>
                <w:highlight w:val="yellow"/>
              </w:rPr>
              <w:t xml:space="preserve"> type2-HARQ-ACK-Codebook</w:t>
            </w:r>
            <w:r w:rsidRPr="00AB191A">
              <w:rPr>
                <w:rFonts w:ascii="Times New Roman" w:hAnsi="Times New Roman"/>
                <w:highlight w:val="yellow"/>
              </w:rPr>
              <w:t xml:space="preserve"> support for </w:t>
            </w:r>
            <w:r w:rsidRPr="00AB191A">
              <w:rPr>
                <w:rFonts w:ascii="Times New Roman" w:hAnsi="Times New Roman"/>
                <w:highlight w:val="yellow"/>
                <w:lang w:val="en-US"/>
              </w:rPr>
              <w:t xml:space="preserve">more than one </w:t>
            </w:r>
            <w:r w:rsidRPr="00AB191A">
              <w:rPr>
                <w:rFonts w:ascii="Times New Roman" w:hAnsi="Times New Roman"/>
                <w:highlight w:val="yellow"/>
              </w:rPr>
              <w:t xml:space="preserve">PDSCH reception on </w:t>
            </w:r>
            <w:r w:rsidRPr="00AB191A">
              <w:rPr>
                <w:rFonts w:ascii="Times New Roman" w:hAnsi="Times New Roman"/>
                <w:highlight w:val="yellow"/>
                <w:lang w:val="en-US"/>
              </w:rPr>
              <w:t xml:space="preserve">a serving cell that are scheduled </w:t>
            </w:r>
            <w:r w:rsidRPr="00AB191A">
              <w:rPr>
                <w:rFonts w:ascii="Times New Roman" w:hAnsi="Times New Roman"/>
                <w:highlight w:val="yellow"/>
              </w:rPr>
              <w:t>from a same PDCCH monitoring occasion</w:t>
            </w:r>
            <w:r w:rsidRPr="00AB191A">
              <w:rPr>
                <w:rFonts w:ascii="Times New Roman" w:hAnsi="Times New Roman"/>
                <w:highlight w:val="yellow"/>
                <w:lang w:val="en-US"/>
              </w:rPr>
              <w:t>,</w:t>
            </w:r>
            <w:r w:rsidRPr="00AB191A">
              <w:rPr>
                <w:rFonts w:ascii="Times New Roman" w:hAnsi="Times New Roman"/>
                <w:highlight w:val="yellow"/>
              </w:rPr>
              <w:t xml:space="preserve"> in increasing order of the PDSCH reception starting time for the same {serving cell, PDCCH monitoring occasion} pair,</w:t>
            </w:r>
            <w:r w:rsidRPr="0024615B">
              <w:rPr>
                <w:rFonts w:ascii="Times New Roman" w:hAnsi="Times New Roman"/>
              </w:rPr>
              <w:t xml:space="preserve"> </w:t>
            </w:r>
          </w:p>
          <w:p w14:paraId="415372FF" w14:textId="77777777" w:rsidR="005347D9" w:rsidRPr="0024615B" w:rsidRDefault="005347D9" w:rsidP="00A8353D">
            <w:pPr>
              <w:pStyle w:val="B10"/>
              <w:spacing w:before="120" w:after="120"/>
              <w:rPr>
                <w:rFonts w:ascii="Times New Roman" w:hAnsi="Times New Roman"/>
                <w:lang w:eastAsia="zh-CN"/>
              </w:rPr>
            </w:pPr>
            <w:r w:rsidRPr="0024615B">
              <w:rPr>
                <w:rFonts w:ascii="Times New Roman" w:hAnsi="Times New Roman"/>
                <w:lang w:val="en-US" w:eastAsia="zh-CN"/>
              </w:rPr>
              <w:t>-</w:t>
            </w:r>
            <w:r w:rsidRPr="0024615B">
              <w:rPr>
                <w:rFonts w:ascii="Times New Roman" w:hAnsi="Times New Roman"/>
                <w:lang w:val="en-US"/>
              </w:rPr>
              <w:tab/>
            </w:r>
            <w:r w:rsidRPr="0024615B">
              <w:rPr>
                <w:rFonts w:ascii="Times New Roman" w:hAnsi="Times New Roman"/>
              </w:rPr>
              <w:t>second</w:t>
            </w:r>
            <w:r w:rsidRPr="0024615B">
              <w:rPr>
                <w:rFonts w:ascii="Times New Roman" w:hAnsi="Times New Roman"/>
                <w:lang w:val="en-US"/>
              </w:rPr>
              <w:t xml:space="preserve"> </w:t>
            </w:r>
            <w:r w:rsidRPr="0024615B">
              <w:rPr>
                <w:rFonts w:ascii="Times New Roman" w:hAnsi="Times New Roman"/>
                <w:lang w:eastAsia="zh-CN"/>
              </w:rPr>
              <w:t xml:space="preserve">in ascending order of serving cell index, and </w:t>
            </w:r>
          </w:p>
          <w:p w14:paraId="396F7408" w14:textId="77777777" w:rsidR="005347D9" w:rsidRPr="00035AF2" w:rsidRDefault="005347D9" w:rsidP="00A8353D">
            <w:pPr>
              <w:pStyle w:val="B10"/>
              <w:spacing w:before="120" w:after="120"/>
              <w:rPr>
                <w:rFonts w:ascii="Times New Roman" w:hAnsi="Times New Roman"/>
                <w:lang w:eastAsia="zh-CN"/>
              </w:rPr>
            </w:pPr>
            <w:r w:rsidRPr="0024615B">
              <w:rPr>
                <w:rFonts w:ascii="Times New Roman" w:hAnsi="Times New Roman"/>
                <w:lang w:val="en-US" w:eastAsia="zh-CN"/>
              </w:rPr>
              <w:t>-</w:t>
            </w:r>
            <w:r w:rsidRPr="0024615B">
              <w:rPr>
                <w:rFonts w:ascii="Times New Roman" w:hAnsi="Times New Roman"/>
                <w:lang w:val="en-US" w:eastAsia="zh-CN"/>
              </w:rPr>
              <w:tab/>
            </w:r>
            <w:proofErr w:type="spellStart"/>
            <w:r w:rsidRPr="0024615B">
              <w:rPr>
                <w:rFonts w:ascii="Times New Roman" w:hAnsi="Times New Roman"/>
                <w:lang w:eastAsia="zh-CN"/>
              </w:rPr>
              <w:t>th</w:t>
            </w:r>
            <w:r w:rsidRPr="0024615B">
              <w:rPr>
                <w:rFonts w:ascii="Times New Roman" w:hAnsi="Times New Roman"/>
                <w:lang w:val="en-US" w:eastAsia="zh-CN"/>
              </w:rPr>
              <w:t>ird</w:t>
            </w:r>
            <w:proofErr w:type="spellEnd"/>
            <w:r w:rsidRPr="0024615B">
              <w:rPr>
                <w:rFonts w:ascii="Times New Roman" w:hAnsi="Times New Roman"/>
                <w:lang w:val="en-US" w:eastAsia="zh-CN"/>
              </w:rPr>
              <w:t xml:space="preserve"> </w:t>
            </w:r>
            <w:r w:rsidRPr="0024615B">
              <w:rPr>
                <w:rFonts w:ascii="Times New Roman" w:hAnsi="Times New Roman"/>
                <w:lang w:eastAsia="zh-CN"/>
              </w:rPr>
              <w:t xml:space="preserve">in ascending order of PDCCH monitoring occasion index </w:t>
            </w:r>
            <m:oMath>
              <m:r>
                <w:rPr>
                  <w:rFonts w:ascii="Cambria Math" w:hAnsi="Cambria Math"/>
                  <w:lang w:eastAsia="zh-CN"/>
                </w:rPr>
                <m:t>m</m:t>
              </m:r>
            </m:oMath>
            <w:r w:rsidRPr="0024615B">
              <w:rPr>
                <w:rFonts w:ascii="Times New Roman" w:hAnsi="Times New Roman"/>
              </w:rPr>
              <w:t xml:space="preserve">, where </w:t>
            </w:r>
            <m:oMath>
              <m:r>
                <w:rPr>
                  <w:rFonts w:ascii="Cambria Math" w:hAnsi="Cambria Math"/>
                  <w:lang w:eastAsia="zh-CN"/>
                </w:rPr>
                <m:t>0≤m&lt;M</m:t>
              </m:r>
            </m:oMath>
            <w:r w:rsidRPr="0024615B">
              <w:rPr>
                <w:rFonts w:ascii="Times New Roman" w:hAnsi="Times New Roman"/>
                <w:lang w:eastAsia="zh-CN"/>
              </w:rPr>
              <w:t xml:space="preserve">. </w:t>
            </w:r>
          </w:p>
        </w:tc>
      </w:tr>
    </w:tbl>
    <w:p w14:paraId="0695702F" w14:textId="64163C96" w:rsidR="00486599" w:rsidRPr="00486599" w:rsidRDefault="00A03C3D" w:rsidP="00A03C3D">
      <w:pPr>
        <w:overflowPunct w:val="0"/>
        <w:autoSpaceDE w:val="0"/>
        <w:autoSpaceDN w:val="0"/>
        <w:adjustRightInd w:val="0"/>
        <w:spacing w:before="120" w:after="120"/>
        <w:jc w:val="both"/>
        <w:textAlignment w:val="baseline"/>
        <w:rPr>
          <w:rFonts w:ascii="Times New Roman" w:eastAsiaTheme="minorEastAsia" w:hAnsi="Times New Roman"/>
          <w:lang w:val="en-GB" w:eastAsia="zh-CN"/>
        </w:rPr>
      </w:pPr>
      <w:r>
        <w:rPr>
          <w:rFonts w:ascii="Times New Roman" w:eastAsiaTheme="minorEastAsia" w:hAnsi="Times New Roman"/>
          <w:lang w:val="en-GB" w:eastAsia="zh-CN"/>
        </w:rPr>
        <w:t>Sim</w:t>
      </w:r>
      <w:r w:rsidR="0024615B">
        <w:rPr>
          <w:rFonts w:ascii="Times New Roman" w:eastAsiaTheme="minorEastAsia" w:hAnsi="Times New Roman"/>
          <w:lang w:val="en-GB" w:eastAsia="zh-CN"/>
        </w:rPr>
        <w:t>il</w:t>
      </w:r>
      <w:r>
        <w:rPr>
          <w:rFonts w:ascii="Times New Roman" w:eastAsiaTheme="minorEastAsia" w:hAnsi="Times New Roman"/>
          <w:lang w:val="en-GB" w:eastAsia="zh-CN"/>
        </w:rPr>
        <w:t xml:space="preserve">arly, the SL DCIs containing </w:t>
      </w:r>
      <w:proofErr w:type="spellStart"/>
      <w:r>
        <w:rPr>
          <w:rFonts w:ascii="Times New Roman" w:eastAsiaTheme="minorEastAsia" w:hAnsi="Times New Roman"/>
          <w:lang w:val="en-GB" w:eastAsia="zh-CN"/>
        </w:rPr>
        <w:t>cSAI</w:t>
      </w:r>
      <w:proofErr w:type="spellEnd"/>
      <w:r>
        <w:rPr>
          <w:rFonts w:ascii="Times New Roman" w:eastAsiaTheme="minorEastAsia" w:hAnsi="Times New Roman"/>
          <w:lang w:val="en-GB" w:eastAsia="zh-CN"/>
        </w:rPr>
        <w:t xml:space="preserve"> received in the same monitoring occasion can be indexed in</w:t>
      </w:r>
      <w:r w:rsidR="00DF43F9">
        <w:rPr>
          <w:rFonts w:ascii="Times New Roman" w:eastAsiaTheme="minorEastAsia" w:hAnsi="Times New Roman"/>
          <w:lang w:val="en-GB" w:eastAsia="zh-CN"/>
        </w:rPr>
        <w:t xml:space="preserve"> the order of</w:t>
      </w:r>
      <w:r>
        <w:rPr>
          <w:rFonts w:ascii="Times New Roman" w:eastAsiaTheme="minorEastAsia" w:hAnsi="Times New Roman"/>
          <w:lang w:val="en-GB" w:eastAsia="zh-CN"/>
        </w:rPr>
        <w:t xml:space="preserve"> the start time of the corresponding </w:t>
      </w:r>
      <w:r w:rsidRPr="00486599">
        <w:rPr>
          <w:rFonts w:ascii="Times New Roman" w:eastAsiaTheme="minorEastAsia" w:hAnsi="Times New Roman"/>
          <w:lang w:val="en-GB" w:eastAsia="zh-CN"/>
        </w:rPr>
        <w:t>scheduled P</w:t>
      </w:r>
      <w:r>
        <w:rPr>
          <w:rFonts w:ascii="Times New Roman" w:eastAsiaTheme="minorEastAsia" w:hAnsi="Times New Roman"/>
          <w:lang w:val="en-GB" w:eastAsia="zh-CN"/>
        </w:rPr>
        <w:t>S</w:t>
      </w:r>
      <w:r w:rsidRPr="00486599">
        <w:rPr>
          <w:rFonts w:ascii="Times New Roman" w:eastAsiaTheme="minorEastAsia" w:hAnsi="Times New Roman"/>
          <w:lang w:val="en-GB" w:eastAsia="zh-CN"/>
        </w:rPr>
        <w:t>SCH</w:t>
      </w:r>
      <w:r w:rsidR="00D84494">
        <w:rPr>
          <w:rFonts w:ascii="Times New Roman" w:eastAsiaTheme="minorEastAsia" w:hAnsi="Times New Roman"/>
          <w:lang w:val="en-GB" w:eastAsia="zh-CN"/>
        </w:rPr>
        <w:t>.</w:t>
      </w:r>
    </w:p>
    <w:p w14:paraId="54BF5673" w14:textId="49E23844" w:rsidR="00486599" w:rsidRDefault="00486599" w:rsidP="00A03C3D">
      <w:pPr>
        <w:overflowPunct w:val="0"/>
        <w:autoSpaceDE w:val="0"/>
        <w:autoSpaceDN w:val="0"/>
        <w:adjustRightInd w:val="0"/>
        <w:spacing w:before="120" w:after="120"/>
        <w:contextualSpacing/>
        <w:jc w:val="both"/>
        <w:textAlignment w:val="baseline"/>
        <w:rPr>
          <w:rFonts w:ascii="Times New Roman" w:eastAsiaTheme="minorEastAsia" w:hAnsi="Times New Roman"/>
          <w:lang w:val="en-GB" w:eastAsia="zh-CN"/>
        </w:rPr>
      </w:pPr>
      <w:r>
        <w:rPr>
          <w:rFonts w:ascii="Times New Roman" w:eastAsiaTheme="minorEastAsia" w:hAnsi="Times New Roman"/>
          <w:lang w:val="en-GB" w:eastAsia="zh-CN"/>
        </w:rPr>
        <w:t xml:space="preserve"> </w:t>
      </w:r>
    </w:p>
    <w:p w14:paraId="70002980" w14:textId="7081AEE0" w:rsidR="00A33872" w:rsidRDefault="00A33872" w:rsidP="00A33872">
      <w:pPr>
        <w:overflowPunct w:val="0"/>
        <w:autoSpaceDE w:val="0"/>
        <w:autoSpaceDN w:val="0"/>
        <w:adjustRightInd w:val="0"/>
        <w:spacing w:before="120" w:after="120"/>
        <w:contextualSpacing/>
        <w:jc w:val="both"/>
        <w:textAlignment w:val="baseline"/>
        <w:rPr>
          <w:rFonts w:ascii="Times New Roman" w:eastAsiaTheme="minorEastAsia" w:hAnsi="Times New Roman"/>
          <w:lang w:val="en-GB" w:eastAsia="zh-CN"/>
        </w:rPr>
      </w:pPr>
      <w:r>
        <w:rPr>
          <w:rFonts w:ascii="Times New Roman" w:eastAsiaTheme="minorEastAsia" w:hAnsi="Times New Roman"/>
          <w:lang w:val="en-GB" w:eastAsia="zh-CN"/>
        </w:rPr>
        <w:t>Considering this very late stage,</w:t>
      </w:r>
      <w:r w:rsidR="00035AF2">
        <w:rPr>
          <w:rFonts w:ascii="Times New Roman" w:eastAsiaTheme="minorEastAsia" w:hAnsi="Times New Roman"/>
          <w:lang w:val="en-GB" w:eastAsia="zh-CN"/>
        </w:rPr>
        <w:t xml:space="preserve"> </w:t>
      </w:r>
      <w:r w:rsidR="00C451CC">
        <w:rPr>
          <w:rFonts w:ascii="Times New Roman" w:eastAsiaTheme="minorEastAsia" w:hAnsi="Times New Roman" w:hint="eastAsia"/>
          <w:lang w:val="en-GB" w:eastAsia="zh-CN"/>
        </w:rPr>
        <w:t>changes</w:t>
      </w:r>
      <w:r w:rsidR="004727CD">
        <w:rPr>
          <w:rFonts w:ascii="Times New Roman" w:eastAsiaTheme="minorEastAsia" w:hAnsi="Times New Roman"/>
          <w:lang w:val="en-GB" w:eastAsia="zh-CN"/>
        </w:rPr>
        <w:t xml:space="preserve"> </w:t>
      </w:r>
      <w:r w:rsidR="00035AF2">
        <w:rPr>
          <w:rFonts w:ascii="Times New Roman" w:eastAsiaTheme="minorEastAsia" w:hAnsi="Times New Roman"/>
          <w:lang w:val="en-GB" w:eastAsia="zh-CN"/>
        </w:rPr>
        <w:t>on</w:t>
      </w:r>
      <w:r w:rsidR="004727CD">
        <w:rPr>
          <w:rFonts w:ascii="Times New Roman" w:eastAsiaTheme="minorEastAsia" w:hAnsi="Times New Roman"/>
          <w:lang w:val="en-GB" w:eastAsia="zh-CN"/>
        </w:rPr>
        <w:t xml:space="preserve"> </w:t>
      </w:r>
      <w:r w:rsidR="004B0394">
        <w:rPr>
          <w:rFonts w:ascii="Times New Roman" w:eastAsiaTheme="minorEastAsia" w:hAnsi="Times New Roman"/>
          <w:lang w:val="en-GB" w:eastAsia="zh-CN"/>
        </w:rPr>
        <w:t>SAI</w:t>
      </w:r>
      <w:r w:rsidR="004727CD">
        <w:rPr>
          <w:rFonts w:ascii="Times New Roman" w:eastAsiaTheme="minorEastAsia" w:hAnsi="Times New Roman"/>
          <w:szCs w:val="20"/>
          <w:lang w:val="en-GB"/>
        </w:rPr>
        <w:t xml:space="preserve"> should be avoided</w:t>
      </w:r>
      <w:r>
        <w:rPr>
          <w:rFonts w:ascii="Times New Roman" w:eastAsiaTheme="minorEastAsia" w:hAnsi="Times New Roman"/>
          <w:lang w:val="en-GB" w:eastAsia="zh-CN"/>
        </w:rPr>
        <w:t>.</w:t>
      </w:r>
      <w:r w:rsidR="004727CD">
        <w:rPr>
          <w:rFonts w:ascii="Times New Roman" w:eastAsiaTheme="minorEastAsia" w:hAnsi="Times New Roman"/>
          <w:lang w:val="en-GB" w:eastAsia="zh-CN"/>
        </w:rPr>
        <w:t xml:space="preserve"> Option1 or option2 is </w:t>
      </w:r>
      <w:r w:rsidR="00D9722A">
        <w:rPr>
          <w:rFonts w:ascii="Times New Roman" w:eastAsiaTheme="minorEastAsia" w:hAnsi="Times New Roman"/>
          <w:lang w:val="en-GB" w:eastAsia="zh-CN"/>
        </w:rPr>
        <w:t xml:space="preserve">much </w:t>
      </w:r>
      <w:r w:rsidR="00035AF2">
        <w:rPr>
          <w:rFonts w:ascii="Times New Roman" w:eastAsiaTheme="minorEastAsia" w:hAnsi="Times New Roman"/>
          <w:lang w:val="en-GB" w:eastAsia="zh-CN"/>
        </w:rPr>
        <w:t xml:space="preserve">more </w:t>
      </w:r>
      <w:r w:rsidR="004727CD">
        <w:rPr>
          <w:rFonts w:ascii="Times New Roman" w:eastAsiaTheme="minorEastAsia" w:hAnsi="Times New Roman"/>
          <w:lang w:val="en-GB" w:eastAsia="zh-CN"/>
        </w:rPr>
        <w:t>st</w:t>
      </w:r>
      <w:r w:rsidR="00035AF2">
        <w:rPr>
          <w:rFonts w:ascii="Times New Roman" w:eastAsiaTheme="minorEastAsia" w:hAnsi="Times New Roman"/>
          <w:lang w:val="en-GB" w:eastAsia="zh-CN"/>
        </w:rPr>
        <w:t>raightforwar</w:t>
      </w:r>
      <w:r w:rsidR="004727CD">
        <w:rPr>
          <w:rFonts w:ascii="Times New Roman" w:eastAsiaTheme="minorEastAsia" w:hAnsi="Times New Roman"/>
          <w:lang w:val="en-GB" w:eastAsia="zh-CN"/>
        </w:rPr>
        <w:t>d to go.</w:t>
      </w:r>
      <w:r>
        <w:rPr>
          <w:rFonts w:ascii="Times New Roman" w:eastAsiaTheme="minorEastAsia" w:hAnsi="Times New Roman"/>
          <w:lang w:val="en-GB" w:eastAsia="zh-CN"/>
        </w:rPr>
        <w:t xml:space="preserve"> </w:t>
      </w:r>
      <w:r w:rsidR="00804C97">
        <w:rPr>
          <w:rFonts w:ascii="Times New Roman" w:eastAsiaTheme="minorEastAsia" w:hAnsi="Times New Roman"/>
          <w:lang w:val="en-GB" w:eastAsia="zh-CN"/>
        </w:rPr>
        <w:t>D</w:t>
      </w:r>
      <w:r w:rsidR="00804C97">
        <w:rPr>
          <w:rFonts w:ascii="Times New Roman" w:eastAsiaTheme="minorEastAsia" w:hAnsi="Times New Roman"/>
          <w:lang w:val="en-GB" w:eastAsia="zh-CN"/>
        </w:rPr>
        <w:t>raft CR</w:t>
      </w:r>
      <w:r w:rsidR="009C5B72">
        <w:rPr>
          <w:rFonts w:ascii="Times New Roman" w:eastAsiaTheme="minorEastAsia" w:hAnsi="Times New Roman"/>
          <w:lang w:val="en-GB" w:eastAsia="zh-CN"/>
        </w:rPr>
        <w:t>s</w:t>
      </w:r>
      <w:r w:rsidR="00804C97">
        <w:rPr>
          <w:rFonts w:ascii="Times New Roman" w:eastAsiaTheme="minorEastAsia" w:hAnsi="Times New Roman"/>
          <w:lang w:val="en-GB" w:eastAsia="zh-CN"/>
        </w:rPr>
        <w:t xml:space="preserve"> for option</w:t>
      </w:r>
      <w:r w:rsidR="00804C97">
        <w:rPr>
          <w:rFonts w:ascii="Times New Roman" w:eastAsiaTheme="minorEastAsia" w:hAnsi="Times New Roman"/>
          <w:lang w:val="en-GB" w:eastAsia="zh-CN"/>
        </w:rPr>
        <w:t xml:space="preserve"> 1</w:t>
      </w:r>
      <w:r w:rsidR="00804C97">
        <w:rPr>
          <w:rFonts w:ascii="Times New Roman" w:eastAsiaTheme="minorEastAsia" w:hAnsi="Times New Roman" w:hint="eastAsia"/>
          <w:lang w:val="en-GB" w:eastAsia="zh-CN"/>
        </w:rPr>
        <w:t>/</w:t>
      </w:r>
      <w:r w:rsidR="00804C97">
        <w:rPr>
          <w:rFonts w:ascii="Times New Roman" w:eastAsiaTheme="minorEastAsia" w:hAnsi="Times New Roman"/>
          <w:lang w:val="en-GB" w:eastAsia="zh-CN"/>
        </w:rPr>
        <w:t>2</w:t>
      </w:r>
      <w:r w:rsidR="00804C97">
        <w:rPr>
          <w:rFonts w:ascii="Times New Roman" w:eastAsiaTheme="minorEastAsia" w:hAnsi="Times New Roman"/>
          <w:lang w:val="en-GB" w:eastAsia="zh-CN"/>
        </w:rPr>
        <w:t>/3</w:t>
      </w:r>
      <w:r w:rsidR="00804C97">
        <w:rPr>
          <w:rFonts w:ascii="Times New Roman" w:eastAsiaTheme="minorEastAsia" w:hAnsi="Times New Roman"/>
          <w:lang w:val="en-GB" w:eastAsia="zh-CN"/>
        </w:rPr>
        <w:t xml:space="preserve"> </w:t>
      </w:r>
      <w:r w:rsidR="00804C97">
        <w:rPr>
          <w:rFonts w:ascii="Times New Roman" w:eastAsiaTheme="minorEastAsia" w:hAnsi="Times New Roman"/>
          <w:lang w:val="en-GB" w:eastAsia="zh-CN"/>
        </w:rPr>
        <w:t>are</w:t>
      </w:r>
      <w:r w:rsidR="00804C97">
        <w:rPr>
          <w:rFonts w:ascii="Times New Roman" w:eastAsiaTheme="minorEastAsia" w:hAnsi="Times New Roman"/>
          <w:lang w:val="en-GB" w:eastAsia="zh-CN"/>
        </w:rPr>
        <w:t xml:space="preserve"> attached for </w:t>
      </w:r>
      <w:r w:rsidR="00804C97">
        <w:rPr>
          <w:rFonts w:ascii="Times New Roman" w:eastAsiaTheme="minorEastAsia" w:hAnsi="Times New Roman"/>
          <w:lang w:val="en-GB" w:eastAsia="zh-CN"/>
        </w:rPr>
        <w:t>reference</w:t>
      </w:r>
      <w:r w:rsidR="00804C97">
        <w:rPr>
          <w:rFonts w:ascii="Times New Roman" w:eastAsiaTheme="minorEastAsia" w:hAnsi="Times New Roman"/>
          <w:lang w:val="en-GB" w:eastAsia="zh-CN"/>
        </w:rPr>
        <w:t>.</w:t>
      </w:r>
    </w:p>
    <w:p w14:paraId="6211B223" w14:textId="0D42D8DB" w:rsidR="00A33872" w:rsidRPr="00995D84" w:rsidRDefault="00995D84" w:rsidP="00995D84">
      <w:pPr>
        <w:pStyle w:val="Caption"/>
        <w:rPr>
          <w:rFonts w:ascii="Times New Roman" w:eastAsiaTheme="minorEastAsia" w:hAnsi="Times New Roman"/>
          <w:b/>
          <w:bCs/>
          <w:lang w:eastAsia="zh-CN"/>
        </w:rPr>
      </w:pPr>
      <w:bookmarkStart w:id="4" w:name="_Ref111126168"/>
      <w:r w:rsidRPr="00995D84">
        <w:rPr>
          <w:rFonts w:ascii="Times New Roman" w:hAnsi="Times New Roman"/>
          <w:b/>
          <w:bCs/>
        </w:rPr>
        <w:t xml:space="preserve">Proposal </w:t>
      </w:r>
      <w:r w:rsidRPr="00995D84">
        <w:rPr>
          <w:rFonts w:ascii="Times New Roman" w:hAnsi="Times New Roman"/>
          <w:b/>
          <w:bCs/>
        </w:rPr>
        <w:fldChar w:fldCharType="begin"/>
      </w:r>
      <w:r w:rsidRPr="00995D84">
        <w:rPr>
          <w:rFonts w:ascii="Times New Roman" w:hAnsi="Times New Roman"/>
          <w:b/>
          <w:bCs/>
        </w:rPr>
        <w:instrText xml:space="preserve"> SEQ Proposal \* ARABIC </w:instrText>
      </w:r>
      <w:r w:rsidRPr="00995D84">
        <w:rPr>
          <w:rFonts w:ascii="Times New Roman" w:hAnsi="Times New Roman"/>
          <w:b/>
          <w:bCs/>
        </w:rPr>
        <w:fldChar w:fldCharType="separate"/>
      </w:r>
      <w:r w:rsidRPr="00995D84">
        <w:rPr>
          <w:rFonts w:ascii="Times New Roman" w:hAnsi="Times New Roman"/>
          <w:b/>
          <w:bCs/>
          <w:noProof/>
        </w:rPr>
        <w:t>2</w:t>
      </w:r>
      <w:r w:rsidRPr="00995D84">
        <w:rPr>
          <w:rFonts w:ascii="Times New Roman" w:hAnsi="Times New Roman"/>
          <w:b/>
          <w:bCs/>
        </w:rPr>
        <w:fldChar w:fldCharType="end"/>
      </w:r>
      <w:r w:rsidRPr="00995D84">
        <w:rPr>
          <w:rFonts w:ascii="Times New Roman" w:hAnsi="Times New Roman"/>
          <w:b/>
          <w:bCs/>
        </w:rPr>
        <w:t>.</w:t>
      </w:r>
      <w:r w:rsidRPr="00995D84">
        <w:rPr>
          <w:rFonts w:ascii="Times New Roman" w:hAnsi="Times New Roman"/>
        </w:rPr>
        <w:t xml:space="preserve"> </w:t>
      </w:r>
      <w:r w:rsidR="00A33872" w:rsidRPr="00995D84">
        <w:rPr>
          <w:rFonts w:ascii="Times New Roman" w:hAnsi="Times New Roman"/>
          <w:b/>
          <w:bCs/>
        </w:rPr>
        <w:t>RAN1 select</w:t>
      </w:r>
      <w:r w:rsidR="00035AF2" w:rsidRPr="00995D84">
        <w:rPr>
          <w:rFonts w:ascii="Times New Roman" w:hAnsi="Times New Roman"/>
          <w:b/>
          <w:bCs/>
        </w:rPr>
        <w:t>s</w:t>
      </w:r>
      <w:r w:rsidR="00A33872" w:rsidRPr="00995D84">
        <w:rPr>
          <w:rFonts w:ascii="Times New Roman" w:hAnsi="Times New Roman"/>
          <w:b/>
          <w:bCs/>
        </w:rPr>
        <w:t xml:space="preserve"> one of the following options </w:t>
      </w:r>
      <w:r w:rsidR="00A33872" w:rsidRPr="00995D84">
        <w:rPr>
          <w:rFonts w:ascii="Times New Roman" w:eastAsiaTheme="minorEastAsia" w:hAnsi="Times New Roman"/>
          <w:b/>
          <w:bCs/>
          <w:lang w:eastAsia="zh-CN"/>
        </w:rPr>
        <w:t xml:space="preserve">to address the </w:t>
      </w:r>
      <w:r w:rsidR="00C47F0B" w:rsidRPr="00995D84">
        <w:rPr>
          <w:rFonts w:ascii="Times New Roman" w:eastAsiaTheme="minorEastAsia" w:hAnsi="Times New Roman"/>
          <w:b/>
          <w:bCs/>
          <w:lang w:eastAsia="zh-CN"/>
        </w:rPr>
        <w:t xml:space="preserve">simultaneous monitoring of SL DCI and </w:t>
      </w:r>
      <w:proofErr w:type="spellStart"/>
      <w:r w:rsidR="00C47F0B" w:rsidRPr="00995D84">
        <w:rPr>
          <w:rFonts w:ascii="Times New Roman" w:eastAsiaTheme="minorEastAsia" w:hAnsi="Times New Roman"/>
          <w:b/>
          <w:bCs/>
          <w:lang w:eastAsia="zh-CN"/>
        </w:rPr>
        <w:t>cSAI</w:t>
      </w:r>
      <w:proofErr w:type="spellEnd"/>
      <w:r w:rsidR="00C47F0B" w:rsidRPr="00995D84">
        <w:rPr>
          <w:rFonts w:ascii="Times New Roman" w:eastAsiaTheme="minorEastAsia" w:hAnsi="Times New Roman"/>
          <w:b/>
          <w:bCs/>
          <w:lang w:eastAsia="zh-CN"/>
        </w:rPr>
        <w:t xml:space="preserve"> counting </w:t>
      </w:r>
      <w:r w:rsidR="00A33872" w:rsidRPr="00995D84">
        <w:rPr>
          <w:rFonts w:ascii="Times New Roman" w:eastAsiaTheme="minorEastAsia" w:hAnsi="Times New Roman"/>
          <w:b/>
          <w:bCs/>
          <w:lang w:eastAsia="zh-CN"/>
        </w:rPr>
        <w:t>issue:</w:t>
      </w:r>
      <w:bookmarkEnd w:id="4"/>
    </w:p>
    <w:p w14:paraId="0DC90F23" w14:textId="77777777" w:rsidR="00ED7545" w:rsidRPr="007B510A" w:rsidRDefault="00ED7545" w:rsidP="00ED7545">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b/>
          <w:bCs/>
          <w:sz w:val="20"/>
          <w:szCs w:val="20"/>
          <w:lang w:val="en-GB"/>
        </w:rPr>
      </w:pPr>
      <w:r w:rsidRPr="007B510A">
        <w:rPr>
          <w:rFonts w:ascii="Times New Roman" w:eastAsiaTheme="minorEastAsia" w:hAnsi="Times New Roman"/>
          <w:b/>
          <w:bCs/>
          <w:sz w:val="20"/>
          <w:szCs w:val="20"/>
          <w:lang w:val="en-GB"/>
        </w:rPr>
        <w:t xml:space="preserve">Option1. Clarify </w:t>
      </w:r>
      <w:r>
        <w:rPr>
          <w:rFonts w:ascii="Times New Roman" w:eastAsiaTheme="minorEastAsia" w:hAnsi="Times New Roman"/>
          <w:b/>
          <w:bCs/>
          <w:sz w:val="20"/>
          <w:szCs w:val="20"/>
          <w:lang w:val="en-GB"/>
        </w:rPr>
        <w:t xml:space="preserve">that </w:t>
      </w:r>
      <w:r w:rsidRPr="007B510A">
        <w:rPr>
          <w:rFonts w:ascii="Times New Roman" w:eastAsiaTheme="minorEastAsia" w:hAnsi="Times New Roman"/>
          <w:b/>
          <w:bCs/>
          <w:sz w:val="20"/>
          <w:szCs w:val="20"/>
          <w:lang w:val="en-GB"/>
        </w:rPr>
        <w:t>simultaneous reception of one normal SL D</w:t>
      </w:r>
      <w:r>
        <w:rPr>
          <w:rFonts w:ascii="Times New Roman" w:eastAsiaTheme="minorEastAsia" w:hAnsi="Times New Roman"/>
          <w:b/>
          <w:bCs/>
          <w:sz w:val="20"/>
          <w:szCs w:val="20"/>
          <w:lang w:val="en-GB"/>
        </w:rPr>
        <w:t>CI</w:t>
      </w:r>
      <w:r w:rsidRPr="007B510A">
        <w:rPr>
          <w:rFonts w:ascii="Times New Roman" w:eastAsiaTheme="minorEastAsia" w:hAnsi="Times New Roman"/>
          <w:b/>
          <w:bCs/>
          <w:sz w:val="20"/>
          <w:szCs w:val="20"/>
          <w:lang w:val="en-GB"/>
        </w:rPr>
        <w:t xml:space="preserve"> with CRC scrambled by SL-RNTI(L0) and one SL DG with CRC scrambled by SL-CS-RNTI (L1) is </w:t>
      </w:r>
      <w:r w:rsidRPr="007B510A">
        <w:rPr>
          <w:rFonts w:ascii="Times New Roman" w:eastAsiaTheme="minorEastAsia" w:hAnsi="Times New Roman"/>
          <w:b/>
          <w:bCs/>
          <w:sz w:val="20"/>
          <w:szCs w:val="20"/>
          <w:u w:val="single"/>
          <w:lang w:val="en-GB"/>
        </w:rPr>
        <w:t>not supported</w:t>
      </w:r>
      <w:r w:rsidRPr="007B510A">
        <w:rPr>
          <w:rFonts w:ascii="Times New Roman" w:eastAsiaTheme="minorEastAsia" w:hAnsi="Times New Roman"/>
          <w:b/>
          <w:bCs/>
          <w:sz w:val="20"/>
          <w:szCs w:val="20"/>
          <w:lang w:val="en-GB"/>
        </w:rPr>
        <w:t>, change ‘</w:t>
      </w:r>
      <w:r w:rsidRPr="007B510A">
        <w:rPr>
          <w:rFonts w:ascii="Times New Roman" w:hAnsi="Times New Roman"/>
          <w:b/>
          <w:bCs/>
          <w:sz w:val="20"/>
          <w:szCs w:val="20"/>
          <w:highlight w:val="yellow"/>
        </w:rPr>
        <w:t>L0 + L1</w:t>
      </w:r>
      <w:r w:rsidRPr="007B510A">
        <w:rPr>
          <w:rFonts w:ascii="Times New Roman" w:eastAsiaTheme="minorEastAsia" w:hAnsi="Times New Roman"/>
          <w:b/>
          <w:bCs/>
          <w:sz w:val="20"/>
          <w:szCs w:val="20"/>
          <w:lang w:val="en-GB"/>
        </w:rPr>
        <w:t xml:space="preserve">’ to </w:t>
      </w:r>
      <w:proofErr w:type="gramStart"/>
      <w:r w:rsidRPr="007B510A">
        <w:rPr>
          <w:rFonts w:ascii="Times New Roman" w:eastAsiaTheme="minorEastAsia" w:hAnsi="Times New Roman"/>
          <w:b/>
          <w:bCs/>
          <w:sz w:val="20"/>
          <w:szCs w:val="20"/>
          <w:lang w:val="en-GB"/>
        </w:rPr>
        <w:t>‘</w:t>
      </w:r>
      <w:r>
        <w:rPr>
          <w:rFonts w:ascii="Times New Roman" w:hAnsi="Times New Roman"/>
          <w:b/>
          <w:bCs/>
          <w:sz w:val="20"/>
          <w:szCs w:val="20"/>
          <w:lang w:eastAsia="ja-JP"/>
        </w:rPr>
        <w:t>(</w:t>
      </w:r>
      <w:r w:rsidRPr="007B510A">
        <w:rPr>
          <w:rFonts w:ascii="Times New Roman" w:hAnsi="Times New Roman"/>
          <w:b/>
          <w:bCs/>
          <w:sz w:val="20"/>
          <w:szCs w:val="20"/>
        </w:rPr>
        <w:t xml:space="preserve"> </w:t>
      </w:r>
      <w:r w:rsidRPr="007B510A">
        <w:rPr>
          <w:rFonts w:ascii="Times New Roman" w:hAnsi="Times New Roman"/>
          <w:b/>
          <w:bCs/>
          <w:sz w:val="20"/>
          <w:szCs w:val="20"/>
          <w:highlight w:val="yellow"/>
        </w:rPr>
        <w:t>L</w:t>
      </w:r>
      <w:proofErr w:type="gramEnd"/>
      <w:r w:rsidRPr="007B510A">
        <w:rPr>
          <w:rFonts w:ascii="Times New Roman" w:hAnsi="Times New Roman"/>
          <w:b/>
          <w:bCs/>
          <w:sz w:val="20"/>
          <w:szCs w:val="20"/>
          <w:highlight w:val="yellow"/>
        </w:rPr>
        <w:t xml:space="preserve">0 </w:t>
      </w:r>
      <w:r w:rsidRPr="007B510A">
        <w:rPr>
          <w:rFonts w:ascii="Times New Roman" w:hAnsi="Times New Roman"/>
          <w:b/>
          <w:bCs/>
          <w:color w:val="FF0000"/>
          <w:sz w:val="20"/>
          <w:szCs w:val="20"/>
          <w:highlight w:val="yellow"/>
        </w:rPr>
        <w:t>or</w:t>
      </w:r>
      <w:r w:rsidRPr="007B510A">
        <w:rPr>
          <w:rFonts w:ascii="Times New Roman" w:hAnsi="Times New Roman"/>
          <w:b/>
          <w:bCs/>
          <w:sz w:val="20"/>
          <w:szCs w:val="20"/>
          <w:highlight w:val="yellow"/>
        </w:rPr>
        <w:t xml:space="preserve"> L1</w:t>
      </w:r>
      <w:r>
        <w:rPr>
          <w:rFonts w:ascii="Times New Roman" w:hAnsi="Times New Roman"/>
          <w:b/>
          <w:bCs/>
          <w:sz w:val="20"/>
          <w:szCs w:val="20"/>
        </w:rPr>
        <w:t>)</w:t>
      </w:r>
      <w:r w:rsidRPr="007B510A">
        <w:rPr>
          <w:rFonts w:ascii="Times New Roman" w:eastAsiaTheme="minorEastAsia" w:hAnsi="Times New Roman"/>
          <w:b/>
          <w:bCs/>
          <w:sz w:val="20"/>
          <w:szCs w:val="20"/>
          <w:lang w:val="en-GB"/>
        </w:rPr>
        <w:t xml:space="preserve">’ in </w:t>
      </w:r>
      <w:r>
        <w:rPr>
          <w:rFonts w:ascii="Times New Roman" w:eastAsiaTheme="minorEastAsia" w:hAnsi="Times New Roman"/>
          <w:b/>
          <w:bCs/>
          <w:sz w:val="20"/>
          <w:szCs w:val="20"/>
          <w:lang w:val="en-GB"/>
        </w:rPr>
        <w:t xml:space="preserve">TS </w:t>
      </w:r>
      <w:r w:rsidRPr="007B510A">
        <w:rPr>
          <w:rFonts w:ascii="Times New Roman" w:eastAsiaTheme="minorEastAsia" w:hAnsi="Times New Roman"/>
          <w:b/>
          <w:bCs/>
          <w:sz w:val="20"/>
          <w:szCs w:val="20"/>
          <w:lang w:val="en-GB"/>
        </w:rPr>
        <w:t>38.202</w:t>
      </w:r>
    </w:p>
    <w:p w14:paraId="7556608B" w14:textId="77777777" w:rsidR="00ED7545" w:rsidRPr="007B510A" w:rsidRDefault="00ED7545" w:rsidP="00ED7545">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b/>
          <w:bCs/>
          <w:sz w:val="20"/>
          <w:szCs w:val="20"/>
          <w:lang w:val="en-GB"/>
        </w:rPr>
      </w:pPr>
      <w:r w:rsidRPr="007B510A">
        <w:rPr>
          <w:rFonts w:ascii="Times New Roman" w:eastAsiaTheme="minorEastAsia" w:hAnsi="Times New Roman"/>
          <w:b/>
          <w:bCs/>
          <w:sz w:val="20"/>
          <w:szCs w:val="20"/>
          <w:lang w:val="en-GB"/>
        </w:rPr>
        <w:t xml:space="preserve">Option2. No change to </w:t>
      </w:r>
      <w:r>
        <w:rPr>
          <w:rFonts w:ascii="Times New Roman" w:eastAsiaTheme="minorEastAsia" w:hAnsi="Times New Roman"/>
          <w:b/>
          <w:bCs/>
          <w:sz w:val="20"/>
          <w:szCs w:val="20"/>
          <w:lang w:val="en-GB"/>
        </w:rPr>
        <w:t xml:space="preserve">TS </w:t>
      </w:r>
      <w:r w:rsidRPr="007B510A">
        <w:rPr>
          <w:rFonts w:ascii="Times New Roman" w:eastAsiaTheme="minorEastAsia" w:hAnsi="Times New Roman"/>
          <w:b/>
          <w:bCs/>
          <w:sz w:val="20"/>
          <w:szCs w:val="20"/>
          <w:lang w:val="en-GB"/>
        </w:rPr>
        <w:t xml:space="preserve">38.202, but clarify in </w:t>
      </w:r>
      <w:r>
        <w:rPr>
          <w:rFonts w:ascii="Times New Roman" w:eastAsiaTheme="minorEastAsia" w:hAnsi="Times New Roman"/>
          <w:b/>
          <w:bCs/>
          <w:sz w:val="20"/>
          <w:szCs w:val="20"/>
          <w:lang w:val="en-GB"/>
        </w:rPr>
        <w:t xml:space="preserve">TS </w:t>
      </w:r>
      <w:r w:rsidRPr="007B510A">
        <w:rPr>
          <w:rFonts w:ascii="Times New Roman" w:eastAsiaTheme="minorEastAsia" w:hAnsi="Times New Roman"/>
          <w:b/>
          <w:bCs/>
          <w:sz w:val="20"/>
          <w:szCs w:val="20"/>
          <w:lang w:val="en-GB"/>
        </w:rPr>
        <w:t>38.213 that UE is not expected to receive one SL D</w:t>
      </w:r>
      <w:r>
        <w:rPr>
          <w:rFonts w:ascii="Times New Roman" w:eastAsiaTheme="minorEastAsia" w:hAnsi="Times New Roman"/>
          <w:b/>
          <w:bCs/>
          <w:sz w:val="20"/>
          <w:szCs w:val="20"/>
          <w:lang w:val="en-GB"/>
        </w:rPr>
        <w:t>CI</w:t>
      </w:r>
      <w:r w:rsidRPr="007B510A">
        <w:rPr>
          <w:rFonts w:ascii="Times New Roman" w:eastAsiaTheme="minorEastAsia" w:hAnsi="Times New Roman"/>
          <w:b/>
          <w:bCs/>
          <w:sz w:val="20"/>
          <w:szCs w:val="20"/>
          <w:lang w:val="en-GB"/>
        </w:rPr>
        <w:t xml:space="preserve"> with CRC scrambled by SL-RNTI and one SL D</w:t>
      </w:r>
      <w:r>
        <w:rPr>
          <w:rFonts w:ascii="Times New Roman" w:eastAsiaTheme="minorEastAsia" w:hAnsi="Times New Roman"/>
          <w:b/>
          <w:bCs/>
          <w:sz w:val="20"/>
          <w:szCs w:val="20"/>
          <w:lang w:val="en-GB"/>
        </w:rPr>
        <w:t>CI</w:t>
      </w:r>
      <w:r w:rsidRPr="007B510A">
        <w:rPr>
          <w:rFonts w:ascii="Times New Roman" w:eastAsiaTheme="minorEastAsia" w:hAnsi="Times New Roman"/>
          <w:b/>
          <w:bCs/>
          <w:sz w:val="20"/>
          <w:szCs w:val="20"/>
          <w:lang w:val="en-GB"/>
        </w:rPr>
        <w:t xml:space="preserve"> with CRC scrambled by SL-CS-RNTI for scheduling retransmission corresponding to a SL CG in </w:t>
      </w:r>
      <w:r>
        <w:rPr>
          <w:rFonts w:ascii="Times New Roman" w:eastAsiaTheme="minorEastAsia" w:hAnsi="Times New Roman"/>
          <w:b/>
          <w:bCs/>
          <w:sz w:val="20"/>
          <w:szCs w:val="20"/>
          <w:lang w:val="en-GB"/>
        </w:rPr>
        <w:t>the</w:t>
      </w:r>
      <w:r w:rsidRPr="007B510A">
        <w:rPr>
          <w:rFonts w:ascii="Times New Roman" w:eastAsiaTheme="minorEastAsia" w:hAnsi="Times New Roman"/>
          <w:b/>
          <w:bCs/>
          <w:sz w:val="20"/>
          <w:szCs w:val="20"/>
          <w:lang w:val="en-GB"/>
        </w:rPr>
        <w:t xml:space="preserve"> same monitoring occasion.</w:t>
      </w:r>
    </w:p>
    <w:p w14:paraId="0DC2A27F" w14:textId="77777777" w:rsidR="00ED7545" w:rsidRPr="007B510A" w:rsidRDefault="00ED7545" w:rsidP="00ED7545">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b/>
          <w:bCs/>
          <w:sz w:val="20"/>
          <w:szCs w:val="20"/>
          <w:lang w:val="en-GB"/>
        </w:rPr>
      </w:pPr>
      <w:r w:rsidRPr="007B510A">
        <w:rPr>
          <w:rFonts w:ascii="Times New Roman" w:eastAsiaTheme="minorEastAsia" w:hAnsi="Times New Roman"/>
          <w:b/>
          <w:bCs/>
          <w:sz w:val="20"/>
          <w:szCs w:val="20"/>
          <w:lang w:val="en-GB"/>
        </w:rPr>
        <w:t xml:space="preserve">Option3. </w:t>
      </w:r>
      <w:r w:rsidRPr="00035AF2">
        <w:rPr>
          <w:rFonts w:ascii="Times New Roman" w:eastAsiaTheme="minorEastAsia" w:hAnsi="Times New Roman"/>
          <w:b/>
          <w:bCs/>
          <w:sz w:val="20"/>
          <w:szCs w:val="20"/>
          <w:lang w:val="en-GB"/>
        </w:rPr>
        <w:t>Define the ordering of SL DCI</w:t>
      </w:r>
      <w:r>
        <w:rPr>
          <w:rFonts w:ascii="Times New Roman" w:eastAsiaTheme="minorEastAsia" w:hAnsi="Times New Roman"/>
          <w:b/>
          <w:bCs/>
          <w:sz w:val="20"/>
          <w:szCs w:val="20"/>
          <w:lang w:val="en-GB"/>
        </w:rPr>
        <w:t>s received</w:t>
      </w:r>
      <w:r w:rsidRPr="00035AF2">
        <w:rPr>
          <w:rFonts w:ascii="Times New Roman" w:eastAsiaTheme="minorEastAsia" w:hAnsi="Times New Roman"/>
          <w:b/>
          <w:bCs/>
          <w:sz w:val="20"/>
          <w:szCs w:val="20"/>
          <w:lang w:val="en-GB"/>
        </w:rPr>
        <w:t xml:space="preserve"> in the same monitoring occasion for </w:t>
      </w:r>
      <w:proofErr w:type="spellStart"/>
      <w:r w:rsidRPr="00035AF2">
        <w:rPr>
          <w:rFonts w:ascii="Times New Roman" w:eastAsiaTheme="minorEastAsia" w:hAnsi="Times New Roman"/>
          <w:b/>
          <w:bCs/>
          <w:sz w:val="20"/>
          <w:szCs w:val="20"/>
          <w:lang w:val="en-GB"/>
        </w:rPr>
        <w:t>cSAI</w:t>
      </w:r>
      <w:proofErr w:type="spellEnd"/>
      <w:r w:rsidRPr="00035AF2">
        <w:rPr>
          <w:rFonts w:ascii="Times New Roman" w:eastAsiaTheme="minorEastAsia" w:hAnsi="Times New Roman"/>
          <w:b/>
          <w:bCs/>
          <w:sz w:val="20"/>
          <w:szCs w:val="20"/>
          <w:lang w:val="en-GB"/>
        </w:rPr>
        <w:t xml:space="preserve"> </w:t>
      </w:r>
      <w:proofErr w:type="gramStart"/>
      <w:r w:rsidRPr="00035AF2">
        <w:rPr>
          <w:rFonts w:ascii="Times New Roman" w:eastAsiaTheme="minorEastAsia" w:hAnsi="Times New Roman"/>
          <w:b/>
          <w:bCs/>
          <w:sz w:val="20"/>
          <w:szCs w:val="20"/>
          <w:lang w:val="en-GB"/>
        </w:rPr>
        <w:t>counting</w:t>
      </w:r>
      <w:r>
        <w:rPr>
          <w:rFonts w:ascii="Times New Roman" w:eastAsiaTheme="minorEastAsia" w:hAnsi="Times New Roman"/>
          <w:b/>
          <w:bCs/>
          <w:sz w:val="20"/>
          <w:szCs w:val="20"/>
          <w:lang w:val="en-GB"/>
        </w:rPr>
        <w:t>,</w:t>
      </w:r>
      <w:r w:rsidRPr="00E73A9A">
        <w:t xml:space="preserve"> </w:t>
      </w:r>
      <w:r w:rsidRPr="00E73A9A">
        <w:rPr>
          <w:rFonts w:ascii="Times New Roman" w:eastAsiaTheme="minorEastAsia" w:hAnsi="Times New Roman"/>
          <w:b/>
          <w:bCs/>
          <w:sz w:val="20"/>
          <w:szCs w:val="20"/>
          <w:lang w:val="en-GB"/>
        </w:rPr>
        <w:t xml:space="preserve"> e</w:t>
      </w:r>
      <w:r>
        <w:rPr>
          <w:rFonts w:ascii="Times New Roman" w:eastAsiaTheme="minorEastAsia" w:hAnsi="Times New Roman"/>
          <w:b/>
          <w:bCs/>
          <w:sz w:val="20"/>
          <w:szCs w:val="20"/>
          <w:lang w:val="en-GB"/>
        </w:rPr>
        <w:t>.g.</w:t>
      </w:r>
      <w:proofErr w:type="gramEnd"/>
      <w:r>
        <w:rPr>
          <w:rFonts w:ascii="Times New Roman" w:eastAsiaTheme="minorEastAsia" w:hAnsi="Times New Roman"/>
          <w:b/>
          <w:bCs/>
          <w:sz w:val="20"/>
          <w:szCs w:val="20"/>
          <w:lang w:val="en-GB"/>
        </w:rPr>
        <w:t>,</w:t>
      </w:r>
      <w:r w:rsidRPr="00E73A9A">
        <w:rPr>
          <w:rFonts w:ascii="Times New Roman" w:eastAsiaTheme="minorEastAsia" w:hAnsi="Times New Roman"/>
          <w:b/>
          <w:bCs/>
          <w:sz w:val="20"/>
          <w:szCs w:val="20"/>
          <w:lang w:val="en-GB"/>
        </w:rPr>
        <w:t xml:space="preserve"> in the order of the start time of the corresponding scheduled PSSCH transmission occasion</w:t>
      </w:r>
      <w:r w:rsidRPr="007B510A">
        <w:rPr>
          <w:rFonts w:ascii="Times New Roman" w:eastAsiaTheme="minorEastAsia" w:hAnsi="Times New Roman"/>
          <w:b/>
          <w:bCs/>
          <w:sz w:val="20"/>
          <w:szCs w:val="20"/>
          <w:lang w:val="en-GB"/>
        </w:rPr>
        <w:t>.</w:t>
      </w:r>
    </w:p>
    <w:p w14:paraId="295B8A73" w14:textId="77777777" w:rsidR="00164398" w:rsidRPr="00ED7545" w:rsidRDefault="00164398" w:rsidP="00E12221">
      <w:pPr>
        <w:overflowPunct w:val="0"/>
        <w:autoSpaceDE w:val="0"/>
        <w:autoSpaceDN w:val="0"/>
        <w:adjustRightInd w:val="0"/>
        <w:spacing w:after="120"/>
        <w:contextualSpacing/>
        <w:textAlignment w:val="baseline"/>
        <w:rPr>
          <w:rFonts w:ascii="Times New Roman" w:eastAsiaTheme="minorEastAsia" w:hAnsi="Times New Roman"/>
          <w:bCs/>
          <w:szCs w:val="20"/>
          <w:lang w:val="en-GB" w:eastAsia="zh-CN"/>
        </w:rPr>
      </w:pPr>
    </w:p>
    <w:p w14:paraId="523C9273" w14:textId="000ACA55" w:rsidR="00A86774" w:rsidRDefault="00A86774" w:rsidP="00A8677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3F080927" w:rsidR="00A86774" w:rsidRDefault="00A86774" w:rsidP="00621994">
      <w:pPr>
        <w:pStyle w:val="BodyText"/>
        <w:spacing w:before="120"/>
        <w:rPr>
          <w:rFonts w:ascii="Times New Roman" w:eastAsia="宋体" w:hAnsi="Times New Roman"/>
          <w:lang w:eastAsia="zh-CN"/>
        </w:rPr>
      </w:pPr>
      <w:r>
        <w:rPr>
          <w:rFonts w:ascii="Times New Roman" w:eastAsia="宋体" w:hAnsi="Times New Roman"/>
          <w:lang w:eastAsia="zh-CN"/>
        </w:rPr>
        <w:t>In this contribution, we have the following</w:t>
      </w:r>
      <w:r w:rsidR="0031231C">
        <w:rPr>
          <w:rFonts w:ascii="Times New Roman" w:eastAsia="宋体" w:hAnsi="Times New Roman"/>
          <w:lang w:eastAsia="zh-CN"/>
        </w:rPr>
        <w:t xml:space="preserve"> </w:t>
      </w:r>
      <w:r w:rsidR="0031231C">
        <w:rPr>
          <w:rFonts w:ascii="Times New Roman" w:eastAsia="宋体" w:hAnsi="Times New Roman" w:hint="eastAsia"/>
          <w:lang w:eastAsia="zh-CN"/>
        </w:rPr>
        <w:t>observations</w:t>
      </w:r>
      <w:r w:rsidR="0031231C">
        <w:rPr>
          <w:rFonts w:ascii="Times New Roman" w:eastAsia="宋体" w:hAnsi="Times New Roman"/>
          <w:lang w:eastAsia="zh-CN"/>
        </w:rPr>
        <w:t xml:space="preserve"> and</w:t>
      </w:r>
      <w:r>
        <w:rPr>
          <w:rFonts w:ascii="Times New Roman" w:eastAsia="宋体" w:hAnsi="Times New Roman"/>
          <w:lang w:eastAsia="zh-CN"/>
        </w:rPr>
        <w:t xml:space="preserve"> proposals:</w:t>
      </w:r>
    </w:p>
    <w:p w14:paraId="3C88E24A" w14:textId="5701C29E" w:rsidR="00AD271C" w:rsidRPr="001B5C6A" w:rsidRDefault="00AD271C" w:rsidP="00AD271C">
      <w:pPr>
        <w:pStyle w:val="Caption"/>
        <w:jc w:val="both"/>
        <w:rPr>
          <w:rFonts w:ascii="Times New Roman" w:eastAsiaTheme="minorEastAsia" w:hAnsi="Times New Roman"/>
          <w:b/>
          <w:bCs/>
          <w:lang w:eastAsia="zh-CN"/>
        </w:rPr>
      </w:pP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_Ref111126170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8E01E4" w:rsidRPr="00784532">
        <w:rPr>
          <w:rFonts w:ascii="Times New Roman" w:hAnsi="Times New Roman"/>
          <w:b/>
          <w:bCs/>
        </w:rPr>
        <w:t xml:space="preserve">Observation </w:t>
      </w:r>
      <w:r w:rsidR="008E01E4">
        <w:rPr>
          <w:rFonts w:ascii="Times New Roman" w:hAnsi="Times New Roman"/>
          <w:b/>
          <w:bCs/>
          <w:noProof/>
        </w:rPr>
        <w:t>1</w:t>
      </w:r>
      <w:r w:rsidR="008E01E4" w:rsidRPr="00784532">
        <w:rPr>
          <w:rFonts w:ascii="Times New Roman" w:hAnsi="Times New Roman"/>
          <w:b/>
          <w:bCs/>
        </w:rPr>
        <w:t>:</w:t>
      </w:r>
      <w:r w:rsidR="008E01E4">
        <w:rPr>
          <w:rFonts w:ascii="Times New Roman" w:hAnsi="Times New Roman"/>
          <w:b/>
          <w:bCs/>
        </w:rPr>
        <w:t xml:space="preserve"> TS 38.202 allows simultaneous reception of </w:t>
      </w:r>
      <w:r w:rsidR="008E01E4" w:rsidRPr="00062B47">
        <w:rPr>
          <w:rFonts w:ascii="Times New Roman" w:hAnsi="Times New Roman"/>
          <w:b/>
          <w:bCs/>
        </w:rPr>
        <w:t xml:space="preserve">one </w:t>
      </w:r>
      <w:r w:rsidR="008E01E4">
        <w:rPr>
          <w:rFonts w:ascii="Times New Roman" w:hAnsi="Times New Roman"/>
          <w:b/>
          <w:bCs/>
        </w:rPr>
        <w:t>normal SL DG</w:t>
      </w:r>
      <w:r w:rsidR="008E01E4" w:rsidRPr="00062B47">
        <w:rPr>
          <w:rFonts w:ascii="Times New Roman" w:hAnsi="Times New Roman"/>
          <w:b/>
          <w:bCs/>
        </w:rPr>
        <w:t xml:space="preserve"> with CRC scrambled by SL-RNTI</w:t>
      </w:r>
      <w:r w:rsidR="008E01E4">
        <w:rPr>
          <w:rFonts w:ascii="Times New Roman" w:hAnsi="Times New Roman"/>
          <w:b/>
          <w:bCs/>
        </w:rPr>
        <w:t xml:space="preserve"> </w:t>
      </w:r>
      <w:r w:rsidR="008E01E4" w:rsidRPr="00062B47">
        <w:rPr>
          <w:rFonts w:ascii="Times New Roman" w:hAnsi="Times New Roman"/>
          <w:b/>
          <w:bCs/>
        </w:rPr>
        <w:t>(</w:t>
      </w:r>
      <w:r w:rsidR="008E01E4">
        <w:rPr>
          <w:rFonts w:ascii="Times New Roman" w:hAnsi="Times New Roman"/>
          <w:b/>
          <w:bCs/>
        </w:rPr>
        <w:t xml:space="preserve">denoted as </w:t>
      </w:r>
      <w:r w:rsidR="008E01E4" w:rsidRPr="00062B47">
        <w:rPr>
          <w:rFonts w:ascii="Times New Roman" w:hAnsi="Times New Roman"/>
          <w:b/>
          <w:bCs/>
        </w:rPr>
        <w:t>L0) and one</w:t>
      </w:r>
      <w:r w:rsidR="008E01E4">
        <w:rPr>
          <w:rFonts w:ascii="Times New Roman" w:hAnsi="Times New Roman"/>
          <w:b/>
          <w:bCs/>
        </w:rPr>
        <w:t xml:space="preserve"> SL DG</w:t>
      </w:r>
      <w:r w:rsidR="008E01E4" w:rsidRPr="00062B47">
        <w:rPr>
          <w:rFonts w:ascii="Times New Roman" w:hAnsi="Times New Roman"/>
          <w:b/>
          <w:bCs/>
        </w:rPr>
        <w:t xml:space="preserve"> with CRC scrambled by SL-CS-RNTI (</w:t>
      </w:r>
      <w:r w:rsidR="008E01E4">
        <w:rPr>
          <w:rFonts w:ascii="Times New Roman" w:hAnsi="Times New Roman"/>
          <w:b/>
          <w:bCs/>
        </w:rPr>
        <w:t xml:space="preserve">denoted as </w:t>
      </w:r>
      <w:r w:rsidR="008E01E4" w:rsidRPr="00062B47">
        <w:rPr>
          <w:rFonts w:ascii="Times New Roman" w:hAnsi="Times New Roman"/>
          <w:b/>
          <w:bCs/>
        </w:rPr>
        <w:t>L1)</w:t>
      </w:r>
      <w:r w:rsidR="008E01E4">
        <w:rPr>
          <w:rFonts w:ascii="Times New Roman" w:hAnsi="Times New Roman"/>
          <w:b/>
          <w:bCs/>
        </w:rPr>
        <w:t xml:space="preserve"> for scheduling retransmission corresponding to a SL CG, however, </w:t>
      </w:r>
      <w:proofErr w:type="spellStart"/>
      <w:r w:rsidR="008E01E4">
        <w:rPr>
          <w:rFonts w:ascii="Times New Roman" w:hAnsi="Times New Roman"/>
          <w:b/>
          <w:bCs/>
        </w:rPr>
        <w:t>cSAI</w:t>
      </w:r>
      <w:proofErr w:type="spellEnd"/>
      <w:r w:rsidR="008E01E4">
        <w:rPr>
          <w:rFonts w:ascii="Times New Roman" w:hAnsi="Times New Roman"/>
          <w:b/>
          <w:bCs/>
        </w:rPr>
        <w:t xml:space="preserve"> is defined as an accumulative number of PDCCH monitoring occasion instead of SL DG. Therefore, the type2 HARQ-ACK codebook would be broken if UE receives L0+L1 simultaneously on one monitoring occasion</w:t>
      </w:r>
      <w:r w:rsidR="008E01E4">
        <w:rPr>
          <w:rFonts w:ascii="Times New Roman" w:eastAsiaTheme="minorEastAsia" w:hAnsi="Times New Roman"/>
          <w:b/>
          <w:bCs/>
          <w:lang w:eastAsia="zh-CN"/>
        </w:rPr>
        <w:t>.</w:t>
      </w:r>
      <w:r>
        <w:rPr>
          <w:rFonts w:ascii="Times New Roman" w:eastAsiaTheme="minorEastAsia" w:hAnsi="Times New Roman"/>
          <w:b/>
          <w:bCs/>
          <w:lang w:eastAsia="zh-CN"/>
        </w:rPr>
        <w:fldChar w:fldCharType="end"/>
      </w:r>
    </w:p>
    <w:p w14:paraId="33DF979D" w14:textId="79841AAC" w:rsidR="00AD271C" w:rsidRDefault="00AD271C" w:rsidP="00523FDB">
      <w:pPr>
        <w:pStyle w:val="Caption"/>
        <w:jc w:val="both"/>
        <w:rPr>
          <w:rFonts w:ascii="Times New Roman" w:eastAsiaTheme="minorEastAsia" w:hAnsi="Times New Roman"/>
          <w:b/>
          <w:bCs/>
          <w:lang w:eastAsia="zh-CN"/>
        </w:rPr>
      </w:pP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_Ref111126165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8E01E4" w:rsidRPr="00995D84">
        <w:rPr>
          <w:rFonts w:ascii="Times New Roman" w:hAnsi="Times New Roman"/>
          <w:b/>
          <w:bCs/>
        </w:rPr>
        <w:t xml:space="preserve">Proposal </w:t>
      </w:r>
      <w:r w:rsidR="008E01E4">
        <w:rPr>
          <w:rFonts w:ascii="Times New Roman" w:hAnsi="Times New Roman"/>
          <w:b/>
          <w:bCs/>
          <w:noProof/>
        </w:rPr>
        <w:t>1</w:t>
      </w:r>
      <w:r w:rsidR="008E01E4" w:rsidRPr="00995D84">
        <w:rPr>
          <w:rFonts w:ascii="Times New Roman" w:hAnsi="Times New Roman"/>
          <w:b/>
          <w:bCs/>
        </w:rPr>
        <w:t>.</w:t>
      </w:r>
      <w:r w:rsidR="008E01E4" w:rsidRPr="00995D84">
        <w:rPr>
          <w:rFonts w:ascii="Times New Roman" w:hAnsi="Times New Roman"/>
        </w:rPr>
        <w:t xml:space="preserve"> </w:t>
      </w:r>
      <w:r w:rsidR="008E01E4">
        <w:rPr>
          <w:rFonts w:ascii="Times New Roman" w:hAnsi="Times New Roman"/>
          <w:b/>
          <w:bCs/>
        </w:rPr>
        <w:t>RAN1 should</w:t>
      </w:r>
      <w:r w:rsidR="008E01E4">
        <w:rPr>
          <w:rFonts w:ascii="Times New Roman" w:eastAsiaTheme="minorEastAsia" w:hAnsi="Times New Roman"/>
          <w:b/>
          <w:bCs/>
          <w:lang w:eastAsia="zh-CN"/>
        </w:rPr>
        <w:t xml:space="preserve"> resolve the simultaneous reception of multiple SL DGs and </w:t>
      </w:r>
      <w:proofErr w:type="spellStart"/>
      <w:r w:rsidR="008E01E4">
        <w:rPr>
          <w:rFonts w:ascii="Times New Roman" w:eastAsiaTheme="minorEastAsia" w:hAnsi="Times New Roman"/>
          <w:b/>
          <w:bCs/>
          <w:lang w:eastAsia="zh-CN"/>
        </w:rPr>
        <w:t>c</w:t>
      </w:r>
      <w:r w:rsidR="008E01E4" w:rsidRPr="00717CC3">
        <w:rPr>
          <w:rFonts w:ascii="Times New Roman" w:eastAsiaTheme="minorEastAsia" w:hAnsi="Times New Roman"/>
          <w:b/>
          <w:bCs/>
          <w:lang w:eastAsia="zh-CN"/>
        </w:rPr>
        <w:t>SAI</w:t>
      </w:r>
      <w:proofErr w:type="spellEnd"/>
      <w:r w:rsidR="008E01E4" w:rsidRPr="00717CC3">
        <w:rPr>
          <w:rFonts w:ascii="Times New Roman" w:eastAsiaTheme="minorEastAsia" w:hAnsi="Times New Roman"/>
          <w:b/>
          <w:bCs/>
          <w:lang w:eastAsia="zh-CN"/>
        </w:rPr>
        <w:t xml:space="preserve"> counting</w:t>
      </w:r>
      <w:r w:rsidR="008E01E4">
        <w:rPr>
          <w:rFonts w:ascii="Times New Roman" w:eastAsiaTheme="minorEastAsia" w:hAnsi="Times New Roman"/>
          <w:b/>
          <w:bCs/>
          <w:lang w:eastAsia="zh-CN"/>
        </w:rPr>
        <w:t xml:space="preserve"> issues.</w:t>
      </w:r>
      <w:r>
        <w:rPr>
          <w:rFonts w:ascii="Times New Roman" w:eastAsiaTheme="minorEastAsia" w:hAnsi="Times New Roman"/>
          <w:b/>
          <w:bCs/>
          <w:lang w:eastAsia="zh-CN"/>
        </w:rPr>
        <w:fldChar w:fldCharType="end"/>
      </w:r>
    </w:p>
    <w:p w14:paraId="62CF2E83" w14:textId="7C99A113" w:rsidR="00523FDB" w:rsidRDefault="00AD271C" w:rsidP="00523FDB">
      <w:pPr>
        <w:pStyle w:val="Caption"/>
        <w:jc w:val="both"/>
        <w:rPr>
          <w:rFonts w:ascii="Times New Roman" w:eastAsiaTheme="minorEastAsia" w:hAnsi="Times New Roman"/>
          <w:b/>
          <w:bCs/>
          <w:lang w:eastAsia="zh-CN"/>
        </w:rPr>
      </w:pP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_Ref111126168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8E01E4" w:rsidRPr="00995D84">
        <w:rPr>
          <w:rFonts w:ascii="Times New Roman" w:hAnsi="Times New Roman"/>
          <w:b/>
          <w:bCs/>
        </w:rPr>
        <w:t xml:space="preserve">Proposal </w:t>
      </w:r>
      <w:r w:rsidR="008E01E4" w:rsidRPr="00995D84">
        <w:rPr>
          <w:rFonts w:ascii="Times New Roman" w:hAnsi="Times New Roman"/>
          <w:b/>
          <w:bCs/>
          <w:noProof/>
        </w:rPr>
        <w:t>2</w:t>
      </w:r>
      <w:r w:rsidR="008E01E4" w:rsidRPr="00995D84">
        <w:rPr>
          <w:rFonts w:ascii="Times New Roman" w:hAnsi="Times New Roman"/>
          <w:b/>
          <w:bCs/>
        </w:rPr>
        <w:t>.</w:t>
      </w:r>
      <w:r w:rsidR="008E01E4" w:rsidRPr="00995D84">
        <w:rPr>
          <w:rFonts w:ascii="Times New Roman" w:hAnsi="Times New Roman"/>
        </w:rPr>
        <w:t xml:space="preserve"> </w:t>
      </w:r>
      <w:r w:rsidR="008E01E4" w:rsidRPr="00995D84">
        <w:rPr>
          <w:rFonts w:ascii="Times New Roman" w:hAnsi="Times New Roman"/>
          <w:b/>
          <w:bCs/>
        </w:rPr>
        <w:t xml:space="preserve">RAN1 selects one of the following options </w:t>
      </w:r>
      <w:r w:rsidR="008E01E4" w:rsidRPr="00995D84">
        <w:rPr>
          <w:rFonts w:ascii="Times New Roman" w:eastAsiaTheme="minorEastAsia" w:hAnsi="Times New Roman"/>
          <w:b/>
          <w:bCs/>
          <w:lang w:eastAsia="zh-CN"/>
        </w:rPr>
        <w:t xml:space="preserve">to address the simultaneous monitoring of SL DCI and </w:t>
      </w:r>
      <w:proofErr w:type="spellStart"/>
      <w:r w:rsidR="008E01E4" w:rsidRPr="00995D84">
        <w:rPr>
          <w:rFonts w:ascii="Times New Roman" w:eastAsiaTheme="minorEastAsia" w:hAnsi="Times New Roman"/>
          <w:b/>
          <w:bCs/>
          <w:lang w:eastAsia="zh-CN"/>
        </w:rPr>
        <w:t>cSAI</w:t>
      </w:r>
      <w:proofErr w:type="spellEnd"/>
      <w:r w:rsidR="008E01E4" w:rsidRPr="00995D84">
        <w:rPr>
          <w:rFonts w:ascii="Times New Roman" w:eastAsiaTheme="minorEastAsia" w:hAnsi="Times New Roman"/>
          <w:b/>
          <w:bCs/>
          <w:lang w:eastAsia="zh-CN"/>
        </w:rPr>
        <w:t xml:space="preserve"> counting issue:</w:t>
      </w:r>
      <w:r>
        <w:rPr>
          <w:rFonts w:ascii="Times New Roman" w:eastAsiaTheme="minorEastAsia" w:hAnsi="Times New Roman"/>
          <w:b/>
          <w:bCs/>
          <w:lang w:eastAsia="zh-CN"/>
        </w:rPr>
        <w:fldChar w:fldCharType="end"/>
      </w:r>
      <w:r w:rsidRPr="001B5C6A">
        <w:rPr>
          <w:rFonts w:ascii="Times New Roman" w:eastAsiaTheme="minorEastAsia" w:hAnsi="Times New Roman"/>
          <w:b/>
          <w:bCs/>
          <w:lang w:eastAsia="zh-CN"/>
        </w:rPr>
        <w:t xml:space="preserve"> </w:t>
      </w:r>
    </w:p>
    <w:p w14:paraId="406114F7" w14:textId="74DEDD45" w:rsidR="00AD271C" w:rsidRPr="007B510A" w:rsidRDefault="00AD271C" w:rsidP="00AD271C">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b/>
          <w:bCs/>
          <w:sz w:val="20"/>
          <w:szCs w:val="20"/>
          <w:lang w:val="en-GB"/>
        </w:rPr>
      </w:pPr>
      <w:r w:rsidRPr="007B510A">
        <w:rPr>
          <w:rFonts w:ascii="Times New Roman" w:eastAsiaTheme="minorEastAsia" w:hAnsi="Times New Roman"/>
          <w:b/>
          <w:bCs/>
          <w:sz w:val="20"/>
          <w:szCs w:val="20"/>
          <w:lang w:val="en-GB"/>
        </w:rPr>
        <w:t xml:space="preserve">Option1. Clarify </w:t>
      </w:r>
      <w:r w:rsidR="007D07AD">
        <w:rPr>
          <w:rFonts w:ascii="Times New Roman" w:eastAsiaTheme="minorEastAsia" w:hAnsi="Times New Roman"/>
          <w:b/>
          <w:bCs/>
          <w:sz w:val="20"/>
          <w:szCs w:val="20"/>
          <w:lang w:val="en-GB"/>
        </w:rPr>
        <w:t xml:space="preserve">that </w:t>
      </w:r>
      <w:r w:rsidRPr="007B510A">
        <w:rPr>
          <w:rFonts w:ascii="Times New Roman" w:eastAsiaTheme="minorEastAsia" w:hAnsi="Times New Roman"/>
          <w:b/>
          <w:bCs/>
          <w:sz w:val="20"/>
          <w:szCs w:val="20"/>
          <w:lang w:val="en-GB"/>
        </w:rPr>
        <w:t xml:space="preserve">simultaneous reception of one normal SL </w:t>
      </w:r>
      <w:r w:rsidR="007D07AD" w:rsidRPr="007B510A">
        <w:rPr>
          <w:rFonts w:ascii="Times New Roman" w:eastAsiaTheme="minorEastAsia" w:hAnsi="Times New Roman"/>
          <w:b/>
          <w:bCs/>
          <w:sz w:val="20"/>
          <w:szCs w:val="20"/>
          <w:lang w:val="en-GB"/>
        </w:rPr>
        <w:t>D</w:t>
      </w:r>
      <w:r w:rsidR="007D07AD">
        <w:rPr>
          <w:rFonts w:ascii="Times New Roman" w:eastAsiaTheme="minorEastAsia" w:hAnsi="Times New Roman"/>
          <w:b/>
          <w:bCs/>
          <w:sz w:val="20"/>
          <w:szCs w:val="20"/>
          <w:lang w:val="en-GB"/>
        </w:rPr>
        <w:t>CI</w:t>
      </w:r>
      <w:r w:rsidRPr="007B510A">
        <w:rPr>
          <w:rFonts w:ascii="Times New Roman" w:eastAsiaTheme="minorEastAsia" w:hAnsi="Times New Roman"/>
          <w:b/>
          <w:bCs/>
          <w:sz w:val="20"/>
          <w:szCs w:val="20"/>
          <w:lang w:val="en-GB"/>
        </w:rPr>
        <w:t xml:space="preserve"> with CRC scrambled by SL-RNTI(L0) and one SL DG with CRC scrambled by SL-CS-RNTI (L1) is </w:t>
      </w:r>
      <w:r w:rsidRPr="007B510A">
        <w:rPr>
          <w:rFonts w:ascii="Times New Roman" w:eastAsiaTheme="minorEastAsia" w:hAnsi="Times New Roman"/>
          <w:b/>
          <w:bCs/>
          <w:sz w:val="20"/>
          <w:szCs w:val="20"/>
          <w:u w:val="single"/>
          <w:lang w:val="en-GB"/>
        </w:rPr>
        <w:t>not supported</w:t>
      </w:r>
      <w:r w:rsidRPr="007B510A">
        <w:rPr>
          <w:rFonts w:ascii="Times New Roman" w:eastAsiaTheme="minorEastAsia" w:hAnsi="Times New Roman"/>
          <w:b/>
          <w:bCs/>
          <w:sz w:val="20"/>
          <w:szCs w:val="20"/>
          <w:lang w:val="en-GB"/>
        </w:rPr>
        <w:t>, change ‘</w:t>
      </w:r>
      <w:r w:rsidRPr="007B510A">
        <w:rPr>
          <w:rFonts w:ascii="Times New Roman" w:hAnsi="Times New Roman"/>
          <w:b/>
          <w:bCs/>
          <w:sz w:val="20"/>
          <w:szCs w:val="20"/>
          <w:highlight w:val="yellow"/>
        </w:rPr>
        <w:t>L0 + L1</w:t>
      </w:r>
      <w:r w:rsidRPr="007B510A">
        <w:rPr>
          <w:rFonts w:ascii="Times New Roman" w:eastAsiaTheme="minorEastAsia" w:hAnsi="Times New Roman"/>
          <w:b/>
          <w:bCs/>
          <w:sz w:val="20"/>
          <w:szCs w:val="20"/>
          <w:lang w:val="en-GB"/>
        </w:rPr>
        <w:t xml:space="preserve">’ to </w:t>
      </w:r>
      <w:proofErr w:type="gramStart"/>
      <w:r w:rsidRPr="007B510A">
        <w:rPr>
          <w:rFonts w:ascii="Times New Roman" w:eastAsiaTheme="minorEastAsia" w:hAnsi="Times New Roman"/>
          <w:b/>
          <w:bCs/>
          <w:sz w:val="20"/>
          <w:szCs w:val="20"/>
          <w:lang w:val="en-GB"/>
        </w:rPr>
        <w:t>‘</w:t>
      </w:r>
      <w:r>
        <w:rPr>
          <w:rFonts w:ascii="Times New Roman" w:hAnsi="Times New Roman"/>
          <w:b/>
          <w:bCs/>
          <w:sz w:val="20"/>
          <w:szCs w:val="20"/>
          <w:lang w:eastAsia="ja-JP"/>
        </w:rPr>
        <w:t>(</w:t>
      </w:r>
      <w:r w:rsidRPr="007B510A">
        <w:rPr>
          <w:rFonts w:ascii="Times New Roman" w:hAnsi="Times New Roman"/>
          <w:b/>
          <w:bCs/>
          <w:sz w:val="20"/>
          <w:szCs w:val="20"/>
        </w:rPr>
        <w:t xml:space="preserve"> </w:t>
      </w:r>
      <w:r w:rsidRPr="007B510A">
        <w:rPr>
          <w:rFonts w:ascii="Times New Roman" w:hAnsi="Times New Roman"/>
          <w:b/>
          <w:bCs/>
          <w:sz w:val="20"/>
          <w:szCs w:val="20"/>
          <w:highlight w:val="yellow"/>
        </w:rPr>
        <w:t>L</w:t>
      </w:r>
      <w:proofErr w:type="gramEnd"/>
      <w:r w:rsidRPr="007B510A">
        <w:rPr>
          <w:rFonts w:ascii="Times New Roman" w:hAnsi="Times New Roman"/>
          <w:b/>
          <w:bCs/>
          <w:sz w:val="20"/>
          <w:szCs w:val="20"/>
          <w:highlight w:val="yellow"/>
        </w:rPr>
        <w:t xml:space="preserve">0 </w:t>
      </w:r>
      <w:r w:rsidRPr="007B510A">
        <w:rPr>
          <w:rFonts w:ascii="Times New Roman" w:hAnsi="Times New Roman"/>
          <w:b/>
          <w:bCs/>
          <w:color w:val="FF0000"/>
          <w:sz w:val="20"/>
          <w:szCs w:val="20"/>
          <w:highlight w:val="yellow"/>
        </w:rPr>
        <w:t>or</w:t>
      </w:r>
      <w:r w:rsidRPr="007B510A">
        <w:rPr>
          <w:rFonts w:ascii="Times New Roman" w:hAnsi="Times New Roman"/>
          <w:b/>
          <w:bCs/>
          <w:sz w:val="20"/>
          <w:szCs w:val="20"/>
          <w:highlight w:val="yellow"/>
        </w:rPr>
        <w:t xml:space="preserve"> L1</w:t>
      </w:r>
      <w:r>
        <w:rPr>
          <w:rFonts w:ascii="Times New Roman" w:hAnsi="Times New Roman"/>
          <w:b/>
          <w:bCs/>
          <w:sz w:val="20"/>
          <w:szCs w:val="20"/>
        </w:rPr>
        <w:t>)</w:t>
      </w:r>
      <w:r w:rsidRPr="007B510A">
        <w:rPr>
          <w:rFonts w:ascii="Times New Roman" w:eastAsiaTheme="minorEastAsia" w:hAnsi="Times New Roman"/>
          <w:b/>
          <w:bCs/>
          <w:sz w:val="20"/>
          <w:szCs w:val="20"/>
          <w:lang w:val="en-GB"/>
        </w:rPr>
        <w:t xml:space="preserve">’ in </w:t>
      </w:r>
      <w:r w:rsidR="007D07AD">
        <w:rPr>
          <w:rFonts w:ascii="Times New Roman" w:eastAsiaTheme="minorEastAsia" w:hAnsi="Times New Roman"/>
          <w:b/>
          <w:bCs/>
          <w:sz w:val="20"/>
          <w:szCs w:val="20"/>
          <w:lang w:val="en-GB"/>
        </w:rPr>
        <w:t xml:space="preserve">TS </w:t>
      </w:r>
      <w:r w:rsidRPr="007B510A">
        <w:rPr>
          <w:rFonts w:ascii="Times New Roman" w:eastAsiaTheme="minorEastAsia" w:hAnsi="Times New Roman"/>
          <w:b/>
          <w:bCs/>
          <w:sz w:val="20"/>
          <w:szCs w:val="20"/>
          <w:lang w:val="en-GB"/>
        </w:rPr>
        <w:t>38.202</w:t>
      </w:r>
    </w:p>
    <w:p w14:paraId="676E198D" w14:textId="149383D7" w:rsidR="00AD271C" w:rsidRPr="007B510A" w:rsidRDefault="00AD271C" w:rsidP="00AD271C">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b/>
          <w:bCs/>
          <w:sz w:val="20"/>
          <w:szCs w:val="20"/>
          <w:lang w:val="en-GB"/>
        </w:rPr>
      </w:pPr>
      <w:r w:rsidRPr="007B510A">
        <w:rPr>
          <w:rFonts w:ascii="Times New Roman" w:eastAsiaTheme="minorEastAsia" w:hAnsi="Times New Roman"/>
          <w:b/>
          <w:bCs/>
          <w:sz w:val="20"/>
          <w:szCs w:val="20"/>
          <w:lang w:val="en-GB"/>
        </w:rPr>
        <w:t xml:space="preserve">Option2. No change to </w:t>
      </w:r>
      <w:r w:rsidR="007D07AD">
        <w:rPr>
          <w:rFonts w:ascii="Times New Roman" w:eastAsiaTheme="minorEastAsia" w:hAnsi="Times New Roman"/>
          <w:b/>
          <w:bCs/>
          <w:sz w:val="20"/>
          <w:szCs w:val="20"/>
          <w:lang w:val="en-GB"/>
        </w:rPr>
        <w:t xml:space="preserve">TS </w:t>
      </w:r>
      <w:r w:rsidRPr="007B510A">
        <w:rPr>
          <w:rFonts w:ascii="Times New Roman" w:eastAsiaTheme="minorEastAsia" w:hAnsi="Times New Roman"/>
          <w:b/>
          <w:bCs/>
          <w:sz w:val="20"/>
          <w:szCs w:val="20"/>
          <w:lang w:val="en-GB"/>
        </w:rPr>
        <w:t xml:space="preserve">38.202, but clarify in </w:t>
      </w:r>
      <w:r w:rsidR="007D07AD">
        <w:rPr>
          <w:rFonts w:ascii="Times New Roman" w:eastAsiaTheme="minorEastAsia" w:hAnsi="Times New Roman"/>
          <w:b/>
          <w:bCs/>
          <w:sz w:val="20"/>
          <w:szCs w:val="20"/>
          <w:lang w:val="en-GB"/>
        </w:rPr>
        <w:t xml:space="preserve">TS </w:t>
      </w:r>
      <w:r w:rsidRPr="007B510A">
        <w:rPr>
          <w:rFonts w:ascii="Times New Roman" w:eastAsiaTheme="minorEastAsia" w:hAnsi="Times New Roman"/>
          <w:b/>
          <w:bCs/>
          <w:sz w:val="20"/>
          <w:szCs w:val="20"/>
          <w:lang w:val="en-GB"/>
        </w:rPr>
        <w:t>38.213 that UE is not expected to receive one SL D</w:t>
      </w:r>
      <w:r w:rsidR="007D07AD">
        <w:rPr>
          <w:rFonts w:ascii="Times New Roman" w:eastAsiaTheme="minorEastAsia" w:hAnsi="Times New Roman"/>
          <w:b/>
          <w:bCs/>
          <w:sz w:val="20"/>
          <w:szCs w:val="20"/>
          <w:lang w:val="en-GB"/>
        </w:rPr>
        <w:t>CI</w:t>
      </w:r>
      <w:r w:rsidRPr="007B510A">
        <w:rPr>
          <w:rFonts w:ascii="Times New Roman" w:eastAsiaTheme="minorEastAsia" w:hAnsi="Times New Roman"/>
          <w:b/>
          <w:bCs/>
          <w:sz w:val="20"/>
          <w:szCs w:val="20"/>
          <w:lang w:val="en-GB"/>
        </w:rPr>
        <w:t xml:space="preserve"> with CRC scrambled by SL-RNTI and one SL </w:t>
      </w:r>
      <w:r w:rsidR="007D07AD" w:rsidRPr="007B510A">
        <w:rPr>
          <w:rFonts w:ascii="Times New Roman" w:eastAsiaTheme="minorEastAsia" w:hAnsi="Times New Roman"/>
          <w:b/>
          <w:bCs/>
          <w:sz w:val="20"/>
          <w:szCs w:val="20"/>
          <w:lang w:val="en-GB"/>
        </w:rPr>
        <w:t>D</w:t>
      </w:r>
      <w:r w:rsidR="007D07AD">
        <w:rPr>
          <w:rFonts w:ascii="Times New Roman" w:eastAsiaTheme="minorEastAsia" w:hAnsi="Times New Roman"/>
          <w:b/>
          <w:bCs/>
          <w:sz w:val="20"/>
          <w:szCs w:val="20"/>
          <w:lang w:val="en-GB"/>
        </w:rPr>
        <w:t>CI</w:t>
      </w:r>
      <w:r w:rsidRPr="007B510A">
        <w:rPr>
          <w:rFonts w:ascii="Times New Roman" w:eastAsiaTheme="minorEastAsia" w:hAnsi="Times New Roman"/>
          <w:b/>
          <w:bCs/>
          <w:sz w:val="20"/>
          <w:szCs w:val="20"/>
          <w:lang w:val="en-GB"/>
        </w:rPr>
        <w:t xml:space="preserve"> with CRC scrambled by SL-CS-RNTI for scheduling retransmission corresponding to a SL CG in </w:t>
      </w:r>
      <w:r w:rsidR="007D07AD">
        <w:rPr>
          <w:rFonts w:ascii="Times New Roman" w:eastAsiaTheme="minorEastAsia" w:hAnsi="Times New Roman"/>
          <w:b/>
          <w:bCs/>
          <w:sz w:val="20"/>
          <w:szCs w:val="20"/>
          <w:lang w:val="en-GB"/>
        </w:rPr>
        <w:t>the</w:t>
      </w:r>
      <w:r w:rsidRPr="007B510A">
        <w:rPr>
          <w:rFonts w:ascii="Times New Roman" w:eastAsiaTheme="minorEastAsia" w:hAnsi="Times New Roman"/>
          <w:b/>
          <w:bCs/>
          <w:sz w:val="20"/>
          <w:szCs w:val="20"/>
          <w:lang w:val="en-GB"/>
        </w:rPr>
        <w:t xml:space="preserve"> same monitoring occasion.</w:t>
      </w:r>
    </w:p>
    <w:p w14:paraId="0E1B177F" w14:textId="0E999990" w:rsidR="00AD271C" w:rsidRPr="000D5D38" w:rsidRDefault="00AD271C" w:rsidP="00AD271C">
      <w:pPr>
        <w:pStyle w:val="ListParagraph"/>
        <w:numPr>
          <w:ilvl w:val="0"/>
          <w:numId w:val="48"/>
        </w:numPr>
        <w:overflowPunct w:val="0"/>
        <w:autoSpaceDE w:val="0"/>
        <w:autoSpaceDN w:val="0"/>
        <w:adjustRightInd w:val="0"/>
        <w:spacing w:before="120" w:after="120"/>
        <w:ind w:firstLineChars="0"/>
        <w:contextualSpacing/>
        <w:textAlignment w:val="baseline"/>
        <w:rPr>
          <w:rFonts w:ascii="Times New Roman" w:eastAsiaTheme="minorEastAsia" w:hAnsi="Times New Roman"/>
          <w:b/>
          <w:bCs/>
          <w:sz w:val="20"/>
          <w:szCs w:val="20"/>
          <w:lang w:val="en-GB"/>
        </w:rPr>
      </w:pPr>
      <w:r w:rsidRPr="007B510A">
        <w:rPr>
          <w:rFonts w:ascii="Times New Roman" w:eastAsiaTheme="minorEastAsia" w:hAnsi="Times New Roman"/>
          <w:b/>
          <w:bCs/>
          <w:sz w:val="20"/>
          <w:szCs w:val="20"/>
          <w:lang w:val="en-GB"/>
        </w:rPr>
        <w:t xml:space="preserve">Option3. </w:t>
      </w:r>
      <w:r w:rsidRPr="00035AF2">
        <w:rPr>
          <w:rFonts w:ascii="Times New Roman" w:eastAsiaTheme="minorEastAsia" w:hAnsi="Times New Roman"/>
          <w:b/>
          <w:bCs/>
          <w:sz w:val="20"/>
          <w:szCs w:val="20"/>
          <w:lang w:val="en-GB"/>
        </w:rPr>
        <w:t>Define the ordering of SL DCI</w:t>
      </w:r>
      <w:r w:rsidR="001504D2">
        <w:rPr>
          <w:rFonts w:ascii="Times New Roman" w:eastAsiaTheme="minorEastAsia" w:hAnsi="Times New Roman"/>
          <w:b/>
          <w:bCs/>
          <w:sz w:val="20"/>
          <w:szCs w:val="20"/>
          <w:lang w:val="en-GB"/>
        </w:rPr>
        <w:t>s received</w:t>
      </w:r>
      <w:r w:rsidRPr="00035AF2">
        <w:rPr>
          <w:rFonts w:ascii="Times New Roman" w:eastAsiaTheme="minorEastAsia" w:hAnsi="Times New Roman"/>
          <w:b/>
          <w:bCs/>
          <w:sz w:val="20"/>
          <w:szCs w:val="20"/>
          <w:lang w:val="en-GB"/>
        </w:rPr>
        <w:t xml:space="preserve"> in the same monitoring occasion for </w:t>
      </w:r>
      <w:proofErr w:type="spellStart"/>
      <w:r w:rsidRPr="00035AF2">
        <w:rPr>
          <w:rFonts w:ascii="Times New Roman" w:eastAsiaTheme="minorEastAsia" w:hAnsi="Times New Roman"/>
          <w:b/>
          <w:bCs/>
          <w:sz w:val="20"/>
          <w:szCs w:val="20"/>
          <w:lang w:val="en-GB"/>
        </w:rPr>
        <w:t>cSAI</w:t>
      </w:r>
      <w:proofErr w:type="spellEnd"/>
      <w:r w:rsidRPr="00035AF2">
        <w:rPr>
          <w:rFonts w:ascii="Times New Roman" w:eastAsiaTheme="minorEastAsia" w:hAnsi="Times New Roman"/>
          <w:b/>
          <w:bCs/>
          <w:sz w:val="20"/>
          <w:szCs w:val="20"/>
          <w:lang w:val="en-GB"/>
        </w:rPr>
        <w:t xml:space="preserve"> </w:t>
      </w:r>
      <w:proofErr w:type="gramStart"/>
      <w:r w:rsidRPr="00035AF2">
        <w:rPr>
          <w:rFonts w:ascii="Times New Roman" w:eastAsiaTheme="minorEastAsia" w:hAnsi="Times New Roman"/>
          <w:b/>
          <w:bCs/>
          <w:sz w:val="20"/>
          <w:szCs w:val="20"/>
          <w:lang w:val="en-GB"/>
        </w:rPr>
        <w:t>counting</w:t>
      </w:r>
      <w:r>
        <w:rPr>
          <w:rFonts w:ascii="Times New Roman" w:eastAsiaTheme="minorEastAsia" w:hAnsi="Times New Roman"/>
          <w:b/>
          <w:bCs/>
          <w:sz w:val="20"/>
          <w:szCs w:val="20"/>
          <w:lang w:val="en-GB"/>
        </w:rPr>
        <w:t>,</w:t>
      </w:r>
      <w:r w:rsidRPr="00E73A9A">
        <w:t xml:space="preserve"> </w:t>
      </w:r>
      <w:r w:rsidRPr="00E73A9A">
        <w:rPr>
          <w:rFonts w:ascii="Times New Roman" w:eastAsiaTheme="minorEastAsia" w:hAnsi="Times New Roman"/>
          <w:b/>
          <w:bCs/>
          <w:sz w:val="20"/>
          <w:szCs w:val="20"/>
          <w:lang w:val="en-GB"/>
        </w:rPr>
        <w:t xml:space="preserve"> e</w:t>
      </w:r>
      <w:r w:rsidR="00ED7545">
        <w:rPr>
          <w:rFonts w:ascii="Times New Roman" w:eastAsiaTheme="minorEastAsia" w:hAnsi="Times New Roman"/>
          <w:b/>
          <w:bCs/>
          <w:sz w:val="20"/>
          <w:szCs w:val="20"/>
          <w:lang w:val="en-GB"/>
        </w:rPr>
        <w:t>.g.</w:t>
      </w:r>
      <w:proofErr w:type="gramEnd"/>
      <w:r w:rsidR="00ED7545">
        <w:rPr>
          <w:rFonts w:ascii="Times New Roman" w:eastAsiaTheme="minorEastAsia" w:hAnsi="Times New Roman"/>
          <w:b/>
          <w:bCs/>
          <w:sz w:val="20"/>
          <w:szCs w:val="20"/>
          <w:lang w:val="en-GB"/>
        </w:rPr>
        <w:t>,</w:t>
      </w:r>
      <w:r w:rsidRPr="00E73A9A">
        <w:rPr>
          <w:rFonts w:ascii="Times New Roman" w:eastAsiaTheme="minorEastAsia" w:hAnsi="Times New Roman"/>
          <w:b/>
          <w:bCs/>
          <w:sz w:val="20"/>
          <w:szCs w:val="20"/>
          <w:lang w:val="en-GB"/>
        </w:rPr>
        <w:t xml:space="preserve"> in the order of the start time of the corresponding scheduled PSSCH transmission occasion</w:t>
      </w:r>
      <w:r w:rsidRPr="007B510A">
        <w:rPr>
          <w:rFonts w:ascii="Times New Roman" w:eastAsiaTheme="minorEastAsia" w:hAnsi="Times New Roman"/>
          <w:b/>
          <w:bCs/>
          <w:sz w:val="20"/>
          <w:szCs w:val="20"/>
          <w:lang w:val="en-GB"/>
        </w:rPr>
        <w:t>.</w:t>
      </w:r>
    </w:p>
    <w:sectPr w:rsidR="00AD271C" w:rsidRPr="000D5D38" w:rsidSect="00F01480">
      <w:pgSz w:w="11906" w:h="16838"/>
      <w:pgMar w:top="1411"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6C046" w14:textId="77777777" w:rsidR="00207475" w:rsidRDefault="00207475">
      <w:r>
        <w:separator/>
      </w:r>
    </w:p>
  </w:endnote>
  <w:endnote w:type="continuationSeparator" w:id="0">
    <w:p w14:paraId="07535B56" w14:textId="77777777" w:rsidR="00207475" w:rsidRDefault="0020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4EDD8" w14:textId="77777777" w:rsidR="00207475" w:rsidRDefault="00207475">
      <w:r>
        <w:separator/>
      </w:r>
    </w:p>
  </w:footnote>
  <w:footnote w:type="continuationSeparator" w:id="0">
    <w:p w14:paraId="6015E4D1" w14:textId="77777777" w:rsidR="00207475" w:rsidRDefault="002074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11CB3"/>
    <w:multiLevelType w:val="hybridMultilevel"/>
    <w:tmpl w:val="492A2112"/>
    <w:lvl w:ilvl="0" w:tplc="9E302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B84410"/>
    <w:multiLevelType w:val="hybridMultilevel"/>
    <w:tmpl w:val="D36C6AD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8123FA"/>
    <w:multiLevelType w:val="hybridMultilevel"/>
    <w:tmpl w:val="BE72C1D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069FC"/>
    <w:multiLevelType w:val="hybridMultilevel"/>
    <w:tmpl w:val="503C78C6"/>
    <w:lvl w:ilvl="0" w:tplc="EB1AF4A6">
      <w:numFmt w:val="bullet"/>
      <w:lvlText w:val=""/>
      <w:lvlJc w:val="left"/>
      <w:pPr>
        <w:ind w:left="420" w:hanging="420"/>
      </w:pPr>
      <w:rPr>
        <w:rFonts w:ascii="Wingdings" w:eastAsia="Batang"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526E74"/>
    <w:multiLevelType w:val="hybridMultilevel"/>
    <w:tmpl w:val="4F0E46CC"/>
    <w:lvl w:ilvl="0" w:tplc="17F0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2B1426"/>
    <w:multiLevelType w:val="hybridMultilevel"/>
    <w:tmpl w:val="CFE419E2"/>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170F8"/>
    <w:multiLevelType w:val="hybridMultilevel"/>
    <w:tmpl w:val="65968B3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2DD27C6B"/>
    <w:multiLevelType w:val="hybridMultilevel"/>
    <w:tmpl w:val="B2782CD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40D5B"/>
    <w:multiLevelType w:val="hybridMultilevel"/>
    <w:tmpl w:val="9F529CB0"/>
    <w:lvl w:ilvl="0" w:tplc="5D26E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634CAD"/>
    <w:multiLevelType w:val="hybridMultilevel"/>
    <w:tmpl w:val="7E98140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F973FF"/>
    <w:multiLevelType w:val="hybridMultilevel"/>
    <w:tmpl w:val="C2748B36"/>
    <w:lvl w:ilvl="0" w:tplc="425C5220">
      <w:start w:val="1"/>
      <w:numFmt w:val="bullet"/>
      <w:lvlText w:val="•"/>
      <w:lvlJc w:val="left"/>
      <w:pPr>
        <w:tabs>
          <w:tab w:val="num" w:pos="720"/>
        </w:tabs>
        <w:ind w:left="720" w:hanging="360"/>
      </w:pPr>
      <w:rPr>
        <w:rFonts w:ascii="Arial" w:hAnsi="Arial" w:hint="default"/>
      </w:rPr>
    </w:lvl>
    <w:lvl w:ilvl="1" w:tplc="01FC6092">
      <w:start w:val="1"/>
      <w:numFmt w:val="bullet"/>
      <w:lvlText w:val="•"/>
      <w:lvlJc w:val="left"/>
      <w:pPr>
        <w:tabs>
          <w:tab w:val="num" w:pos="1440"/>
        </w:tabs>
        <w:ind w:left="1440" w:hanging="360"/>
      </w:pPr>
      <w:rPr>
        <w:rFonts w:ascii="Arial" w:hAnsi="Arial" w:hint="default"/>
      </w:rPr>
    </w:lvl>
    <w:lvl w:ilvl="2" w:tplc="5548062A">
      <w:numFmt w:val="bullet"/>
      <w:lvlText w:val="•"/>
      <w:lvlJc w:val="left"/>
      <w:pPr>
        <w:tabs>
          <w:tab w:val="num" w:pos="2160"/>
        </w:tabs>
        <w:ind w:left="2160" w:hanging="360"/>
      </w:pPr>
      <w:rPr>
        <w:rFonts w:ascii="Arial" w:hAnsi="Arial" w:hint="default"/>
      </w:rPr>
    </w:lvl>
    <w:lvl w:ilvl="3" w:tplc="BF62CC1C" w:tentative="1">
      <w:start w:val="1"/>
      <w:numFmt w:val="bullet"/>
      <w:lvlText w:val="•"/>
      <w:lvlJc w:val="left"/>
      <w:pPr>
        <w:tabs>
          <w:tab w:val="num" w:pos="2880"/>
        </w:tabs>
        <w:ind w:left="2880" w:hanging="360"/>
      </w:pPr>
      <w:rPr>
        <w:rFonts w:ascii="Arial" w:hAnsi="Arial" w:hint="default"/>
      </w:rPr>
    </w:lvl>
    <w:lvl w:ilvl="4" w:tplc="D6F61790" w:tentative="1">
      <w:start w:val="1"/>
      <w:numFmt w:val="bullet"/>
      <w:lvlText w:val="•"/>
      <w:lvlJc w:val="left"/>
      <w:pPr>
        <w:tabs>
          <w:tab w:val="num" w:pos="3600"/>
        </w:tabs>
        <w:ind w:left="3600" w:hanging="360"/>
      </w:pPr>
      <w:rPr>
        <w:rFonts w:ascii="Arial" w:hAnsi="Arial" w:hint="default"/>
      </w:rPr>
    </w:lvl>
    <w:lvl w:ilvl="5" w:tplc="7054E02E" w:tentative="1">
      <w:start w:val="1"/>
      <w:numFmt w:val="bullet"/>
      <w:lvlText w:val="•"/>
      <w:lvlJc w:val="left"/>
      <w:pPr>
        <w:tabs>
          <w:tab w:val="num" w:pos="4320"/>
        </w:tabs>
        <w:ind w:left="4320" w:hanging="360"/>
      </w:pPr>
      <w:rPr>
        <w:rFonts w:ascii="Arial" w:hAnsi="Arial" w:hint="default"/>
      </w:rPr>
    </w:lvl>
    <w:lvl w:ilvl="6" w:tplc="DED8A638" w:tentative="1">
      <w:start w:val="1"/>
      <w:numFmt w:val="bullet"/>
      <w:lvlText w:val="•"/>
      <w:lvlJc w:val="left"/>
      <w:pPr>
        <w:tabs>
          <w:tab w:val="num" w:pos="5040"/>
        </w:tabs>
        <w:ind w:left="5040" w:hanging="360"/>
      </w:pPr>
      <w:rPr>
        <w:rFonts w:ascii="Arial" w:hAnsi="Arial" w:hint="default"/>
      </w:rPr>
    </w:lvl>
    <w:lvl w:ilvl="7" w:tplc="25A0C760" w:tentative="1">
      <w:start w:val="1"/>
      <w:numFmt w:val="bullet"/>
      <w:lvlText w:val="•"/>
      <w:lvlJc w:val="left"/>
      <w:pPr>
        <w:tabs>
          <w:tab w:val="num" w:pos="5760"/>
        </w:tabs>
        <w:ind w:left="5760" w:hanging="360"/>
      </w:pPr>
      <w:rPr>
        <w:rFonts w:ascii="Arial" w:hAnsi="Arial" w:hint="default"/>
      </w:rPr>
    </w:lvl>
    <w:lvl w:ilvl="8" w:tplc="691A63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3145B9"/>
    <w:multiLevelType w:val="hybridMultilevel"/>
    <w:tmpl w:val="2FD689CA"/>
    <w:lvl w:ilvl="0" w:tplc="837EF9A2">
      <w:start w:val="1"/>
      <w:numFmt w:val="bullet"/>
      <w:lvlText w:val="•"/>
      <w:lvlJc w:val="left"/>
      <w:pPr>
        <w:tabs>
          <w:tab w:val="num" w:pos="720"/>
        </w:tabs>
        <w:ind w:left="720" w:hanging="360"/>
      </w:pPr>
      <w:rPr>
        <w:rFonts w:ascii="Arial" w:hAnsi="Arial" w:hint="default"/>
      </w:rPr>
    </w:lvl>
    <w:lvl w:ilvl="1" w:tplc="6A56E690">
      <w:start w:val="1"/>
      <w:numFmt w:val="bullet"/>
      <w:lvlText w:val="•"/>
      <w:lvlJc w:val="left"/>
      <w:pPr>
        <w:tabs>
          <w:tab w:val="num" w:pos="1440"/>
        </w:tabs>
        <w:ind w:left="1440" w:hanging="360"/>
      </w:pPr>
      <w:rPr>
        <w:rFonts w:ascii="Arial" w:hAnsi="Arial" w:hint="default"/>
      </w:rPr>
    </w:lvl>
    <w:lvl w:ilvl="2" w:tplc="BCD83E36" w:tentative="1">
      <w:start w:val="1"/>
      <w:numFmt w:val="bullet"/>
      <w:lvlText w:val="•"/>
      <w:lvlJc w:val="left"/>
      <w:pPr>
        <w:tabs>
          <w:tab w:val="num" w:pos="2160"/>
        </w:tabs>
        <w:ind w:left="2160" w:hanging="360"/>
      </w:pPr>
      <w:rPr>
        <w:rFonts w:ascii="Arial" w:hAnsi="Arial" w:hint="default"/>
      </w:rPr>
    </w:lvl>
    <w:lvl w:ilvl="3" w:tplc="30AA326E" w:tentative="1">
      <w:start w:val="1"/>
      <w:numFmt w:val="bullet"/>
      <w:lvlText w:val="•"/>
      <w:lvlJc w:val="left"/>
      <w:pPr>
        <w:tabs>
          <w:tab w:val="num" w:pos="2880"/>
        </w:tabs>
        <w:ind w:left="2880" w:hanging="360"/>
      </w:pPr>
      <w:rPr>
        <w:rFonts w:ascii="Arial" w:hAnsi="Arial" w:hint="default"/>
      </w:rPr>
    </w:lvl>
    <w:lvl w:ilvl="4" w:tplc="349255BC" w:tentative="1">
      <w:start w:val="1"/>
      <w:numFmt w:val="bullet"/>
      <w:lvlText w:val="•"/>
      <w:lvlJc w:val="left"/>
      <w:pPr>
        <w:tabs>
          <w:tab w:val="num" w:pos="3600"/>
        </w:tabs>
        <w:ind w:left="3600" w:hanging="360"/>
      </w:pPr>
      <w:rPr>
        <w:rFonts w:ascii="Arial" w:hAnsi="Arial" w:hint="default"/>
      </w:rPr>
    </w:lvl>
    <w:lvl w:ilvl="5" w:tplc="752EDD1C" w:tentative="1">
      <w:start w:val="1"/>
      <w:numFmt w:val="bullet"/>
      <w:lvlText w:val="•"/>
      <w:lvlJc w:val="left"/>
      <w:pPr>
        <w:tabs>
          <w:tab w:val="num" w:pos="4320"/>
        </w:tabs>
        <w:ind w:left="4320" w:hanging="360"/>
      </w:pPr>
      <w:rPr>
        <w:rFonts w:ascii="Arial" w:hAnsi="Arial" w:hint="default"/>
      </w:rPr>
    </w:lvl>
    <w:lvl w:ilvl="6" w:tplc="35BE1790" w:tentative="1">
      <w:start w:val="1"/>
      <w:numFmt w:val="bullet"/>
      <w:lvlText w:val="•"/>
      <w:lvlJc w:val="left"/>
      <w:pPr>
        <w:tabs>
          <w:tab w:val="num" w:pos="5040"/>
        </w:tabs>
        <w:ind w:left="5040" w:hanging="360"/>
      </w:pPr>
      <w:rPr>
        <w:rFonts w:ascii="Arial" w:hAnsi="Arial" w:hint="default"/>
      </w:rPr>
    </w:lvl>
    <w:lvl w:ilvl="7" w:tplc="2EEEE8FA" w:tentative="1">
      <w:start w:val="1"/>
      <w:numFmt w:val="bullet"/>
      <w:lvlText w:val="•"/>
      <w:lvlJc w:val="left"/>
      <w:pPr>
        <w:tabs>
          <w:tab w:val="num" w:pos="5760"/>
        </w:tabs>
        <w:ind w:left="5760" w:hanging="360"/>
      </w:pPr>
      <w:rPr>
        <w:rFonts w:ascii="Arial" w:hAnsi="Arial" w:hint="default"/>
      </w:rPr>
    </w:lvl>
    <w:lvl w:ilvl="8" w:tplc="7152B6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3747B5F"/>
    <w:multiLevelType w:val="hybridMultilevel"/>
    <w:tmpl w:val="59822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A141727"/>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EDD4BC6"/>
    <w:multiLevelType w:val="hybridMultilevel"/>
    <w:tmpl w:val="43C409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420B86"/>
    <w:multiLevelType w:val="hybridMultilevel"/>
    <w:tmpl w:val="BC0E1B9A"/>
    <w:lvl w:ilvl="0" w:tplc="0409000F">
      <w:start w:val="1"/>
      <w:numFmt w:val="decimal"/>
      <w:lvlText w:val="%1."/>
      <w:lvlJc w:val="left"/>
      <w:pPr>
        <w:ind w:left="840" w:hanging="360"/>
      </w:pPr>
    </w:lvl>
    <w:lvl w:ilvl="1" w:tplc="95B60CE8">
      <w:start w:val="1"/>
      <w:numFmt w:val="chineseCountingThousand"/>
      <w:lvlText w:val="%2."/>
      <w:lvlJc w:val="left"/>
      <w:pPr>
        <w:ind w:left="1560" w:hanging="360"/>
      </w:pPr>
      <w:rPr>
        <w:rFonts w:hint="eastAsia"/>
      </w:rPr>
    </w:lvl>
    <w:lvl w:ilvl="2" w:tplc="04090017">
      <w:start w:val="1"/>
      <w:numFmt w:val="lowerLetter"/>
      <w:lvlText w:val="%3)"/>
      <w:lvlJc w:val="left"/>
      <w:pPr>
        <w:ind w:left="2280" w:hanging="180"/>
      </w:pPr>
      <w:rPr>
        <w:rFonts w:hint="eastAsia"/>
      </w:r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52DE4610"/>
    <w:multiLevelType w:val="hybridMultilevel"/>
    <w:tmpl w:val="035420A2"/>
    <w:lvl w:ilvl="0" w:tplc="762AC172">
      <w:start w:val="6"/>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910B0D"/>
    <w:multiLevelType w:val="hybridMultilevel"/>
    <w:tmpl w:val="0E5883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357A4F"/>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5844A8C"/>
    <w:multiLevelType w:val="hybridMultilevel"/>
    <w:tmpl w:val="4D2602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7816F6"/>
    <w:multiLevelType w:val="hybridMultilevel"/>
    <w:tmpl w:val="1C6007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12F5BD8"/>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6410073"/>
    <w:multiLevelType w:val="hybridMultilevel"/>
    <w:tmpl w:val="7B5CE062"/>
    <w:lvl w:ilvl="0" w:tplc="5DFC0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GB"/>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6336AC"/>
    <w:multiLevelType w:val="hybridMultilevel"/>
    <w:tmpl w:val="53789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C21C31"/>
    <w:multiLevelType w:val="hybridMultilevel"/>
    <w:tmpl w:val="7D18772C"/>
    <w:lvl w:ilvl="0" w:tplc="660A012A">
      <w:start w:val="1"/>
      <w:numFmt w:val="bullet"/>
      <w:lvlText w:val="•"/>
      <w:lvlJc w:val="left"/>
      <w:pPr>
        <w:tabs>
          <w:tab w:val="num" w:pos="360"/>
        </w:tabs>
        <w:ind w:left="360" w:hanging="360"/>
      </w:pPr>
      <w:rPr>
        <w:rFonts w:ascii="Arial" w:hAnsi="Arial" w:hint="default"/>
      </w:rPr>
    </w:lvl>
    <w:lvl w:ilvl="1" w:tplc="1EB20552">
      <w:start w:val="1"/>
      <w:numFmt w:val="bullet"/>
      <w:lvlText w:val="•"/>
      <w:lvlJc w:val="left"/>
      <w:pPr>
        <w:tabs>
          <w:tab w:val="num" w:pos="1080"/>
        </w:tabs>
        <w:ind w:left="1080" w:hanging="360"/>
      </w:pPr>
      <w:rPr>
        <w:rFonts w:ascii="Arial" w:hAnsi="Arial" w:hint="default"/>
      </w:rPr>
    </w:lvl>
    <w:lvl w:ilvl="2" w:tplc="982C3ED2" w:tentative="1">
      <w:start w:val="1"/>
      <w:numFmt w:val="bullet"/>
      <w:lvlText w:val="•"/>
      <w:lvlJc w:val="left"/>
      <w:pPr>
        <w:tabs>
          <w:tab w:val="num" w:pos="1800"/>
        </w:tabs>
        <w:ind w:left="1800" w:hanging="360"/>
      </w:pPr>
      <w:rPr>
        <w:rFonts w:ascii="Arial" w:hAnsi="Arial" w:hint="default"/>
      </w:rPr>
    </w:lvl>
    <w:lvl w:ilvl="3" w:tplc="679E9FCA" w:tentative="1">
      <w:start w:val="1"/>
      <w:numFmt w:val="bullet"/>
      <w:lvlText w:val="•"/>
      <w:lvlJc w:val="left"/>
      <w:pPr>
        <w:tabs>
          <w:tab w:val="num" w:pos="2520"/>
        </w:tabs>
        <w:ind w:left="2520" w:hanging="360"/>
      </w:pPr>
      <w:rPr>
        <w:rFonts w:ascii="Arial" w:hAnsi="Arial" w:hint="default"/>
      </w:rPr>
    </w:lvl>
    <w:lvl w:ilvl="4" w:tplc="993AC638" w:tentative="1">
      <w:start w:val="1"/>
      <w:numFmt w:val="bullet"/>
      <w:lvlText w:val="•"/>
      <w:lvlJc w:val="left"/>
      <w:pPr>
        <w:tabs>
          <w:tab w:val="num" w:pos="3240"/>
        </w:tabs>
        <w:ind w:left="3240" w:hanging="360"/>
      </w:pPr>
      <w:rPr>
        <w:rFonts w:ascii="Arial" w:hAnsi="Arial" w:hint="default"/>
      </w:rPr>
    </w:lvl>
    <w:lvl w:ilvl="5" w:tplc="D60AC11C" w:tentative="1">
      <w:start w:val="1"/>
      <w:numFmt w:val="bullet"/>
      <w:lvlText w:val="•"/>
      <w:lvlJc w:val="left"/>
      <w:pPr>
        <w:tabs>
          <w:tab w:val="num" w:pos="3960"/>
        </w:tabs>
        <w:ind w:left="3960" w:hanging="360"/>
      </w:pPr>
      <w:rPr>
        <w:rFonts w:ascii="Arial" w:hAnsi="Arial" w:hint="default"/>
      </w:rPr>
    </w:lvl>
    <w:lvl w:ilvl="6" w:tplc="FB28DCB6" w:tentative="1">
      <w:start w:val="1"/>
      <w:numFmt w:val="bullet"/>
      <w:lvlText w:val="•"/>
      <w:lvlJc w:val="left"/>
      <w:pPr>
        <w:tabs>
          <w:tab w:val="num" w:pos="4680"/>
        </w:tabs>
        <w:ind w:left="4680" w:hanging="360"/>
      </w:pPr>
      <w:rPr>
        <w:rFonts w:ascii="Arial" w:hAnsi="Arial" w:hint="default"/>
      </w:rPr>
    </w:lvl>
    <w:lvl w:ilvl="7" w:tplc="CF7439C4" w:tentative="1">
      <w:start w:val="1"/>
      <w:numFmt w:val="bullet"/>
      <w:lvlText w:val="•"/>
      <w:lvlJc w:val="left"/>
      <w:pPr>
        <w:tabs>
          <w:tab w:val="num" w:pos="5400"/>
        </w:tabs>
        <w:ind w:left="5400" w:hanging="360"/>
      </w:pPr>
      <w:rPr>
        <w:rFonts w:ascii="Arial" w:hAnsi="Arial" w:hint="default"/>
      </w:rPr>
    </w:lvl>
    <w:lvl w:ilvl="8" w:tplc="6338AFD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7247608">
    <w:abstractNumId w:val="45"/>
  </w:num>
  <w:num w:numId="2" w16cid:durableId="692149287">
    <w:abstractNumId w:val="30"/>
  </w:num>
  <w:num w:numId="3" w16cid:durableId="635069997">
    <w:abstractNumId w:val="42"/>
  </w:num>
  <w:num w:numId="4" w16cid:durableId="342779123">
    <w:abstractNumId w:val="22"/>
  </w:num>
  <w:num w:numId="5" w16cid:durableId="252130809">
    <w:abstractNumId w:val="24"/>
  </w:num>
  <w:num w:numId="6" w16cid:durableId="1341547775">
    <w:abstractNumId w:val="39"/>
  </w:num>
  <w:num w:numId="7" w16cid:durableId="1059326839">
    <w:abstractNumId w:val="14"/>
  </w:num>
  <w:num w:numId="8" w16cid:durableId="1605578831">
    <w:abstractNumId w:val="21"/>
  </w:num>
  <w:num w:numId="9" w16cid:durableId="93979625">
    <w:abstractNumId w:val="48"/>
  </w:num>
  <w:num w:numId="10" w16cid:durableId="825820460">
    <w:abstractNumId w:val="44"/>
  </w:num>
  <w:num w:numId="11" w16cid:durableId="1515726857">
    <w:abstractNumId w:val="11"/>
  </w:num>
  <w:num w:numId="12" w16cid:durableId="1476873120">
    <w:abstractNumId w:val="35"/>
  </w:num>
  <w:num w:numId="13" w16cid:durableId="726950401">
    <w:abstractNumId w:val="2"/>
  </w:num>
  <w:num w:numId="14" w16cid:durableId="866599113">
    <w:abstractNumId w:val="33"/>
  </w:num>
  <w:num w:numId="15" w16cid:durableId="526334581">
    <w:abstractNumId w:val="41"/>
  </w:num>
  <w:num w:numId="16" w16cid:durableId="1610431923">
    <w:abstractNumId w:val="23"/>
  </w:num>
  <w:num w:numId="17" w16cid:durableId="264505309">
    <w:abstractNumId w:val="40"/>
  </w:num>
  <w:num w:numId="18" w16cid:durableId="607084111">
    <w:abstractNumId w:val="3"/>
  </w:num>
  <w:num w:numId="19" w16cid:durableId="969632562">
    <w:abstractNumId w:val="18"/>
  </w:num>
  <w:num w:numId="20" w16cid:durableId="504052126">
    <w:abstractNumId w:val="17"/>
  </w:num>
  <w:num w:numId="21" w16cid:durableId="876351949">
    <w:abstractNumId w:val="37"/>
  </w:num>
  <w:num w:numId="22" w16cid:durableId="1574461858">
    <w:abstractNumId w:val="7"/>
  </w:num>
  <w:num w:numId="23" w16cid:durableId="505553823">
    <w:abstractNumId w:val="27"/>
  </w:num>
  <w:num w:numId="24" w16cid:durableId="1576041023">
    <w:abstractNumId w:val="28"/>
  </w:num>
  <w:num w:numId="25" w16cid:durableId="706561004">
    <w:abstractNumId w:val="45"/>
  </w:num>
  <w:num w:numId="26" w16cid:durableId="1063523896">
    <w:abstractNumId w:val="26"/>
  </w:num>
  <w:num w:numId="27" w16cid:durableId="1600914176">
    <w:abstractNumId w:val="9"/>
  </w:num>
  <w:num w:numId="28" w16cid:durableId="1126509843">
    <w:abstractNumId w:val="4"/>
  </w:num>
  <w:num w:numId="29" w16cid:durableId="1932157705">
    <w:abstractNumId w:val="13"/>
  </w:num>
  <w:num w:numId="30" w16cid:durableId="256912120">
    <w:abstractNumId w:val="5"/>
  </w:num>
  <w:num w:numId="31" w16cid:durableId="308824012">
    <w:abstractNumId w:val="16"/>
  </w:num>
  <w:num w:numId="32" w16cid:durableId="1305551600">
    <w:abstractNumId w:val="6"/>
  </w:num>
  <w:num w:numId="33" w16cid:durableId="1005866296">
    <w:abstractNumId w:val="32"/>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6510268">
    <w:abstractNumId w:val="34"/>
  </w:num>
  <w:num w:numId="35" w16cid:durableId="1665476068">
    <w:abstractNumId w:val="29"/>
  </w:num>
  <w:num w:numId="36" w16cid:durableId="1345086175">
    <w:abstractNumId w:val="36"/>
  </w:num>
  <w:num w:numId="37" w16cid:durableId="2022704008">
    <w:abstractNumId w:val="20"/>
  </w:num>
  <w:num w:numId="38" w16cid:durableId="1231578582">
    <w:abstractNumId w:val="19"/>
  </w:num>
  <w:num w:numId="39" w16cid:durableId="301273545">
    <w:abstractNumId w:val="8"/>
  </w:num>
  <w:num w:numId="40" w16cid:durableId="1155491027">
    <w:abstractNumId w:val="12"/>
  </w:num>
  <w:num w:numId="41" w16cid:durableId="142238070">
    <w:abstractNumId w:val="47"/>
  </w:num>
  <w:num w:numId="42" w16cid:durableId="679115470">
    <w:abstractNumId w:val="38"/>
  </w:num>
  <w:num w:numId="43" w16cid:durableId="255747253">
    <w:abstractNumId w:val="46"/>
  </w:num>
  <w:num w:numId="44" w16cid:durableId="1841116222">
    <w:abstractNumId w:val="25"/>
  </w:num>
  <w:num w:numId="45" w16cid:durableId="677578738">
    <w:abstractNumId w:val="43"/>
  </w:num>
  <w:num w:numId="46" w16cid:durableId="2017532213">
    <w:abstractNumId w:val="0"/>
  </w:num>
  <w:num w:numId="47" w16cid:durableId="908731490">
    <w:abstractNumId w:val="10"/>
  </w:num>
  <w:num w:numId="48" w16cid:durableId="1147471690">
    <w:abstractNumId w:val="15"/>
  </w:num>
  <w:num w:numId="49" w16cid:durableId="879897835">
    <w:abstractNumId w:val="31"/>
  </w:num>
  <w:num w:numId="50" w16cid:durableId="7317796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a0FAE85dIctAAAA"/>
  </w:docVars>
  <w:rsids>
    <w:rsidRoot w:val="00B87FBC"/>
    <w:rsid w:val="000003FE"/>
    <w:rsid w:val="0000069E"/>
    <w:rsid w:val="00000831"/>
    <w:rsid w:val="00001515"/>
    <w:rsid w:val="00001523"/>
    <w:rsid w:val="00002061"/>
    <w:rsid w:val="00002134"/>
    <w:rsid w:val="00002E82"/>
    <w:rsid w:val="0000314A"/>
    <w:rsid w:val="00003886"/>
    <w:rsid w:val="0000410D"/>
    <w:rsid w:val="00004222"/>
    <w:rsid w:val="0000460A"/>
    <w:rsid w:val="000046C9"/>
    <w:rsid w:val="000049A9"/>
    <w:rsid w:val="00004D1B"/>
    <w:rsid w:val="00004EF5"/>
    <w:rsid w:val="00004F59"/>
    <w:rsid w:val="00005012"/>
    <w:rsid w:val="0000515D"/>
    <w:rsid w:val="0000539E"/>
    <w:rsid w:val="00005420"/>
    <w:rsid w:val="000054C0"/>
    <w:rsid w:val="0000587F"/>
    <w:rsid w:val="00005C84"/>
    <w:rsid w:val="000060C1"/>
    <w:rsid w:val="00006128"/>
    <w:rsid w:val="000062BD"/>
    <w:rsid w:val="000063A7"/>
    <w:rsid w:val="000065F8"/>
    <w:rsid w:val="0000694F"/>
    <w:rsid w:val="00006D90"/>
    <w:rsid w:val="00006DBB"/>
    <w:rsid w:val="0000701B"/>
    <w:rsid w:val="0000709F"/>
    <w:rsid w:val="00007D0F"/>
    <w:rsid w:val="00007EC5"/>
    <w:rsid w:val="0001068D"/>
    <w:rsid w:val="00010791"/>
    <w:rsid w:val="00010A83"/>
    <w:rsid w:val="00010AB6"/>
    <w:rsid w:val="000111C2"/>
    <w:rsid w:val="0001149C"/>
    <w:rsid w:val="000116A5"/>
    <w:rsid w:val="00011B77"/>
    <w:rsid w:val="00011C54"/>
    <w:rsid w:val="00011C8C"/>
    <w:rsid w:val="00011D43"/>
    <w:rsid w:val="00011E94"/>
    <w:rsid w:val="00011F30"/>
    <w:rsid w:val="00011FB3"/>
    <w:rsid w:val="00011FFB"/>
    <w:rsid w:val="00012414"/>
    <w:rsid w:val="000124C4"/>
    <w:rsid w:val="000125F4"/>
    <w:rsid w:val="000126F3"/>
    <w:rsid w:val="00012ACB"/>
    <w:rsid w:val="00012C74"/>
    <w:rsid w:val="00012EF5"/>
    <w:rsid w:val="00013065"/>
    <w:rsid w:val="00013138"/>
    <w:rsid w:val="000137AA"/>
    <w:rsid w:val="00013D49"/>
    <w:rsid w:val="00013F49"/>
    <w:rsid w:val="0001420F"/>
    <w:rsid w:val="000142D3"/>
    <w:rsid w:val="00014D04"/>
    <w:rsid w:val="000150F9"/>
    <w:rsid w:val="000154A9"/>
    <w:rsid w:val="00015A87"/>
    <w:rsid w:val="00015D91"/>
    <w:rsid w:val="00015E00"/>
    <w:rsid w:val="000167E4"/>
    <w:rsid w:val="00016AC6"/>
    <w:rsid w:val="00016B59"/>
    <w:rsid w:val="00016EB9"/>
    <w:rsid w:val="00017372"/>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1D6B"/>
    <w:rsid w:val="00021DB9"/>
    <w:rsid w:val="00022004"/>
    <w:rsid w:val="0002249A"/>
    <w:rsid w:val="000224A0"/>
    <w:rsid w:val="00022A38"/>
    <w:rsid w:val="00022A7D"/>
    <w:rsid w:val="000236CC"/>
    <w:rsid w:val="00023F21"/>
    <w:rsid w:val="000241CB"/>
    <w:rsid w:val="00024229"/>
    <w:rsid w:val="00024601"/>
    <w:rsid w:val="0002473A"/>
    <w:rsid w:val="000250AB"/>
    <w:rsid w:val="0002530F"/>
    <w:rsid w:val="0002552A"/>
    <w:rsid w:val="00025A64"/>
    <w:rsid w:val="000260C1"/>
    <w:rsid w:val="000262C4"/>
    <w:rsid w:val="00026387"/>
    <w:rsid w:val="00026C85"/>
    <w:rsid w:val="00026F91"/>
    <w:rsid w:val="0002754F"/>
    <w:rsid w:val="00027919"/>
    <w:rsid w:val="00027B4B"/>
    <w:rsid w:val="00027E1B"/>
    <w:rsid w:val="00027E38"/>
    <w:rsid w:val="000307A7"/>
    <w:rsid w:val="00030815"/>
    <w:rsid w:val="0003081A"/>
    <w:rsid w:val="00030AA1"/>
    <w:rsid w:val="00030BD6"/>
    <w:rsid w:val="00030DFC"/>
    <w:rsid w:val="00031009"/>
    <w:rsid w:val="00031420"/>
    <w:rsid w:val="0003167E"/>
    <w:rsid w:val="0003168D"/>
    <w:rsid w:val="00031BC5"/>
    <w:rsid w:val="00031D0E"/>
    <w:rsid w:val="00031F74"/>
    <w:rsid w:val="00032013"/>
    <w:rsid w:val="000325F7"/>
    <w:rsid w:val="00033091"/>
    <w:rsid w:val="00033136"/>
    <w:rsid w:val="000332A1"/>
    <w:rsid w:val="00033694"/>
    <w:rsid w:val="000338A4"/>
    <w:rsid w:val="00033D65"/>
    <w:rsid w:val="00033F4E"/>
    <w:rsid w:val="000344D4"/>
    <w:rsid w:val="00034662"/>
    <w:rsid w:val="00034734"/>
    <w:rsid w:val="00034864"/>
    <w:rsid w:val="00034C0E"/>
    <w:rsid w:val="00035201"/>
    <w:rsid w:val="00035835"/>
    <w:rsid w:val="00035AF1"/>
    <w:rsid w:val="00035AF2"/>
    <w:rsid w:val="00035C55"/>
    <w:rsid w:val="00035E82"/>
    <w:rsid w:val="000362AB"/>
    <w:rsid w:val="000363AE"/>
    <w:rsid w:val="000363FD"/>
    <w:rsid w:val="0003671A"/>
    <w:rsid w:val="00036CBB"/>
    <w:rsid w:val="00036CC3"/>
    <w:rsid w:val="00036F9C"/>
    <w:rsid w:val="0003714A"/>
    <w:rsid w:val="00037282"/>
    <w:rsid w:val="00037464"/>
    <w:rsid w:val="00037492"/>
    <w:rsid w:val="0003772C"/>
    <w:rsid w:val="00037731"/>
    <w:rsid w:val="000377D4"/>
    <w:rsid w:val="00037A41"/>
    <w:rsid w:val="00037C4E"/>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148"/>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285"/>
    <w:rsid w:val="000457A2"/>
    <w:rsid w:val="000458FF"/>
    <w:rsid w:val="00045F57"/>
    <w:rsid w:val="0004622D"/>
    <w:rsid w:val="0004683E"/>
    <w:rsid w:val="00046DDD"/>
    <w:rsid w:val="00047099"/>
    <w:rsid w:val="00047311"/>
    <w:rsid w:val="00047398"/>
    <w:rsid w:val="00047423"/>
    <w:rsid w:val="000478F0"/>
    <w:rsid w:val="00047D75"/>
    <w:rsid w:val="000505A5"/>
    <w:rsid w:val="00050715"/>
    <w:rsid w:val="00050C01"/>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8B0"/>
    <w:rsid w:val="00054D10"/>
    <w:rsid w:val="0005533C"/>
    <w:rsid w:val="0005599D"/>
    <w:rsid w:val="000559D2"/>
    <w:rsid w:val="00055B46"/>
    <w:rsid w:val="00055CAB"/>
    <w:rsid w:val="00055CB8"/>
    <w:rsid w:val="00055E49"/>
    <w:rsid w:val="00056D95"/>
    <w:rsid w:val="000571F9"/>
    <w:rsid w:val="0005781F"/>
    <w:rsid w:val="00057888"/>
    <w:rsid w:val="00057895"/>
    <w:rsid w:val="00057909"/>
    <w:rsid w:val="00057969"/>
    <w:rsid w:val="00057BFD"/>
    <w:rsid w:val="00060110"/>
    <w:rsid w:val="0006070B"/>
    <w:rsid w:val="00060CE4"/>
    <w:rsid w:val="0006121C"/>
    <w:rsid w:val="000612DF"/>
    <w:rsid w:val="000613E6"/>
    <w:rsid w:val="00062829"/>
    <w:rsid w:val="00062ABE"/>
    <w:rsid w:val="00062B47"/>
    <w:rsid w:val="00062D91"/>
    <w:rsid w:val="00064011"/>
    <w:rsid w:val="00064128"/>
    <w:rsid w:val="0006415F"/>
    <w:rsid w:val="000641A0"/>
    <w:rsid w:val="000641B4"/>
    <w:rsid w:val="0006424E"/>
    <w:rsid w:val="000643C3"/>
    <w:rsid w:val="000643CC"/>
    <w:rsid w:val="000646F2"/>
    <w:rsid w:val="000647E2"/>
    <w:rsid w:val="0006498D"/>
    <w:rsid w:val="00064C1C"/>
    <w:rsid w:val="000650C8"/>
    <w:rsid w:val="00065193"/>
    <w:rsid w:val="00065407"/>
    <w:rsid w:val="000658F2"/>
    <w:rsid w:val="00065FB0"/>
    <w:rsid w:val="00066225"/>
    <w:rsid w:val="0006633A"/>
    <w:rsid w:val="0006671E"/>
    <w:rsid w:val="0006673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4FE"/>
    <w:rsid w:val="00075C61"/>
    <w:rsid w:val="00075E57"/>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186"/>
    <w:rsid w:val="00082883"/>
    <w:rsid w:val="00082927"/>
    <w:rsid w:val="00082AB1"/>
    <w:rsid w:val="00082B9E"/>
    <w:rsid w:val="0008308B"/>
    <w:rsid w:val="000831D2"/>
    <w:rsid w:val="0008361D"/>
    <w:rsid w:val="000838E0"/>
    <w:rsid w:val="00083B3D"/>
    <w:rsid w:val="00083C3C"/>
    <w:rsid w:val="00083E84"/>
    <w:rsid w:val="00083FDE"/>
    <w:rsid w:val="000841C4"/>
    <w:rsid w:val="00084299"/>
    <w:rsid w:val="00084355"/>
    <w:rsid w:val="00084360"/>
    <w:rsid w:val="00084940"/>
    <w:rsid w:val="000849C5"/>
    <w:rsid w:val="00084E79"/>
    <w:rsid w:val="00084FDF"/>
    <w:rsid w:val="000851A4"/>
    <w:rsid w:val="00085374"/>
    <w:rsid w:val="000854C7"/>
    <w:rsid w:val="0008552D"/>
    <w:rsid w:val="00085970"/>
    <w:rsid w:val="00085D59"/>
    <w:rsid w:val="0008613B"/>
    <w:rsid w:val="00086187"/>
    <w:rsid w:val="0008625E"/>
    <w:rsid w:val="00086506"/>
    <w:rsid w:val="0008762B"/>
    <w:rsid w:val="00087CF0"/>
    <w:rsid w:val="000903C4"/>
    <w:rsid w:val="000903DE"/>
    <w:rsid w:val="00090444"/>
    <w:rsid w:val="00090BB3"/>
    <w:rsid w:val="00090C83"/>
    <w:rsid w:val="00090FD2"/>
    <w:rsid w:val="0009183C"/>
    <w:rsid w:val="00091876"/>
    <w:rsid w:val="00091A59"/>
    <w:rsid w:val="00091C53"/>
    <w:rsid w:val="00091C8C"/>
    <w:rsid w:val="00091C9D"/>
    <w:rsid w:val="00091EC4"/>
    <w:rsid w:val="00091F63"/>
    <w:rsid w:val="00092020"/>
    <w:rsid w:val="000921EC"/>
    <w:rsid w:val="000921F4"/>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974"/>
    <w:rsid w:val="00096A94"/>
    <w:rsid w:val="00096E01"/>
    <w:rsid w:val="00096F93"/>
    <w:rsid w:val="00097079"/>
    <w:rsid w:val="0009752A"/>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0F46"/>
    <w:rsid w:val="000A18C8"/>
    <w:rsid w:val="000A190A"/>
    <w:rsid w:val="000A1A4E"/>
    <w:rsid w:val="000A1BC9"/>
    <w:rsid w:val="000A1C3B"/>
    <w:rsid w:val="000A2281"/>
    <w:rsid w:val="000A2AD1"/>
    <w:rsid w:val="000A2B56"/>
    <w:rsid w:val="000A2D2E"/>
    <w:rsid w:val="000A2DF4"/>
    <w:rsid w:val="000A3167"/>
    <w:rsid w:val="000A3303"/>
    <w:rsid w:val="000A35CE"/>
    <w:rsid w:val="000A3FE9"/>
    <w:rsid w:val="000A403E"/>
    <w:rsid w:val="000A4113"/>
    <w:rsid w:val="000A4A4F"/>
    <w:rsid w:val="000A4AE5"/>
    <w:rsid w:val="000A4D08"/>
    <w:rsid w:val="000A4DC4"/>
    <w:rsid w:val="000A535E"/>
    <w:rsid w:val="000A53D8"/>
    <w:rsid w:val="000A5784"/>
    <w:rsid w:val="000A5C78"/>
    <w:rsid w:val="000A5D9B"/>
    <w:rsid w:val="000A5E0C"/>
    <w:rsid w:val="000A6AD3"/>
    <w:rsid w:val="000A6AE7"/>
    <w:rsid w:val="000A6BF8"/>
    <w:rsid w:val="000A6FAB"/>
    <w:rsid w:val="000A709C"/>
    <w:rsid w:val="000A7DE4"/>
    <w:rsid w:val="000A7F4F"/>
    <w:rsid w:val="000B010D"/>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7A0"/>
    <w:rsid w:val="000C0DE3"/>
    <w:rsid w:val="000C1001"/>
    <w:rsid w:val="000C10B2"/>
    <w:rsid w:val="000C1102"/>
    <w:rsid w:val="000C129C"/>
    <w:rsid w:val="000C1B5F"/>
    <w:rsid w:val="000C1EFF"/>
    <w:rsid w:val="000C2155"/>
    <w:rsid w:val="000C2208"/>
    <w:rsid w:val="000C31B8"/>
    <w:rsid w:val="000C375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BC9"/>
    <w:rsid w:val="000D0FFE"/>
    <w:rsid w:val="000D1046"/>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767"/>
    <w:rsid w:val="000D5C3A"/>
    <w:rsid w:val="000D5D38"/>
    <w:rsid w:val="000D5E92"/>
    <w:rsid w:val="000D6138"/>
    <w:rsid w:val="000D6502"/>
    <w:rsid w:val="000D6530"/>
    <w:rsid w:val="000D6667"/>
    <w:rsid w:val="000D6826"/>
    <w:rsid w:val="000D6E0C"/>
    <w:rsid w:val="000D7DB8"/>
    <w:rsid w:val="000E020B"/>
    <w:rsid w:val="000E068D"/>
    <w:rsid w:val="000E0D21"/>
    <w:rsid w:val="000E0F87"/>
    <w:rsid w:val="000E1003"/>
    <w:rsid w:val="000E10FC"/>
    <w:rsid w:val="000E1909"/>
    <w:rsid w:val="000E2307"/>
    <w:rsid w:val="000E2863"/>
    <w:rsid w:val="000E2A09"/>
    <w:rsid w:val="000E2C94"/>
    <w:rsid w:val="000E3057"/>
    <w:rsid w:val="000E34CB"/>
    <w:rsid w:val="000E36F2"/>
    <w:rsid w:val="000E371E"/>
    <w:rsid w:val="000E3C6B"/>
    <w:rsid w:val="000E4629"/>
    <w:rsid w:val="000E4AA9"/>
    <w:rsid w:val="000E4EE1"/>
    <w:rsid w:val="000E4F51"/>
    <w:rsid w:val="000E559C"/>
    <w:rsid w:val="000E5FD6"/>
    <w:rsid w:val="000E614D"/>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3D9"/>
    <w:rsid w:val="000F1637"/>
    <w:rsid w:val="000F1DAF"/>
    <w:rsid w:val="000F1F75"/>
    <w:rsid w:val="000F22CD"/>
    <w:rsid w:val="000F26CF"/>
    <w:rsid w:val="000F2814"/>
    <w:rsid w:val="000F306D"/>
    <w:rsid w:val="000F332B"/>
    <w:rsid w:val="000F378F"/>
    <w:rsid w:val="000F38D0"/>
    <w:rsid w:val="000F3B15"/>
    <w:rsid w:val="000F3D18"/>
    <w:rsid w:val="000F3F5E"/>
    <w:rsid w:val="000F4BB5"/>
    <w:rsid w:val="000F4E2D"/>
    <w:rsid w:val="000F502E"/>
    <w:rsid w:val="000F51F2"/>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2C8C"/>
    <w:rsid w:val="00102EEA"/>
    <w:rsid w:val="001032FB"/>
    <w:rsid w:val="0010367A"/>
    <w:rsid w:val="00103937"/>
    <w:rsid w:val="00103A70"/>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D30"/>
    <w:rsid w:val="00107051"/>
    <w:rsid w:val="00107304"/>
    <w:rsid w:val="00107B19"/>
    <w:rsid w:val="001109E6"/>
    <w:rsid w:val="00110A2F"/>
    <w:rsid w:val="00110C59"/>
    <w:rsid w:val="00110ED7"/>
    <w:rsid w:val="00111392"/>
    <w:rsid w:val="001113AF"/>
    <w:rsid w:val="00111719"/>
    <w:rsid w:val="00111B0A"/>
    <w:rsid w:val="00111D69"/>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19"/>
    <w:rsid w:val="001157BE"/>
    <w:rsid w:val="00115911"/>
    <w:rsid w:val="0011592D"/>
    <w:rsid w:val="0011621D"/>
    <w:rsid w:val="00117296"/>
    <w:rsid w:val="00117423"/>
    <w:rsid w:val="0011747B"/>
    <w:rsid w:val="001174AC"/>
    <w:rsid w:val="0011759E"/>
    <w:rsid w:val="00117B0E"/>
    <w:rsid w:val="00120188"/>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DE4"/>
    <w:rsid w:val="00123E23"/>
    <w:rsid w:val="00123E88"/>
    <w:rsid w:val="0012412F"/>
    <w:rsid w:val="0012423B"/>
    <w:rsid w:val="00124299"/>
    <w:rsid w:val="00124649"/>
    <w:rsid w:val="001248B7"/>
    <w:rsid w:val="00124993"/>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747"/>
    <w:rsid w:val="001279D0"/>
    <w:rsid w:val="00127EA2"/>
    <w:rsid w:val="001301E0"/>
    <w:rsid w:val="0013061F"/>
    <w:rsid w:val="00130753"/>
    <w:rsid w:val="00130ADC"/>
    <w:rsid w:val="00130B3A"/>
    <w:rsid w:val="00130B83"/>
    <w:rsid w:val="00130C1E"/>
    <w:rsid w:val="00130DAA"/>
    <w:rsid w:val="00130EAE"/>
    <w:rsid w:val="00130F9B"/>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5FDB"/>
    <w:rsid w:val="00136179"/>
    <w:rsid w:val="0013659E"/>
    <w:rsid w:val="0013687A"/>
    <w:rsid w:val="0013688A"/>
    <w:rsid w:val="00136B21"/>
    <w:rsid w:val="00136C46"/>
    <w:rsid w:val="00136EA1"/>
    <w:rsid w:val="001374E7"/>
    <w:rsid w:val="00137839"/>
    <w:rsid w:val="001379A5"/>
    <w:rsid w:val="00137CB5"/>
    <w:rsid w:val="00137CD3"/>
    <w:rsid w:val="001405C9"/>
    <w:rsid w:val="00140640"/>
    <w:rsid w:val="001407CF"/>
    <w:rsid w:val="001408C4"/>
    <w:rsid w:val="00140A67"/>
    <w:rsid w:val="00140C61"/>
    <w:rsid w:val="00140D67"/>
    <w:rsid w:val="00140E9F"/>
    <w:rsid w:val="001410A9"/>
    <w:rsid w:val="00141757"/>
    <w:rsid w:val="00141AC2"/>
    <w:rsid w:val="00141B8E"/>
    <w:rsid w:val="00141E74"/>
    <w:rsid w:val="00142142"/>
    <w:rsid w:val="001421D0"/>
    <w:rsid w:val="0014227B"/>
    <w:rsid w:val="001425EB"/>
    <w:rsid w:val="001426D9"/>
    <w:rsid w:val="00142920"/>
    <w:rsid w:val="00142E22"/>
    <w:rsid w:val="00143379"/>
    <w:rsid w:val="00143BD9"/>
    <w:rsid w:val="0014405C"/>
    <w:rsid w:val="001441EF"/>
    <w:rsid w:val="0014431C"/>
    <w:rsid w:val="0014440C"/>
    <w:rsid w:val="0014447D"/>
    <w:rsid w:val="00144D06"/>
    <w:rsid w:val="00144D62"/>
    <w:rsid w:val="00144E8E"/>
    <w:rsid w:val="001453E1"/>
    <w:rsid w:val="001453F3"/>
    <w:rsid w:val="00145AFF"/>
    <w:rsid w:val="00145B6F"/>
    <w:rsid w:val="00145D21"/>
    <w:rsid w:val="00146069"/>
    <w:rsid w:val="00146445"/>
    <w:rsid w:val="001465B0"/>
    <w:rsid w:val="001469E0"/>
    <w:rsid w:val="00146F4E"/>
    <w:rsid w:val="001470CD"/>
    <w:rsid w:val="00147183"/>
    <w:rsid w:val="0014735C"/>
    <w:rsid w:val="0014759C"/>
    <w:rsid w:val="001477A0"/>
    <w:rsid w:val="0014788E"/>
    <w:rsid w:val="00147A15"/>
    <w:rsid w:val="00147B5B"/>
    <w:rsid w:val="00147DD0"/>
    <w:rsid w:val="00147F44"/>
    <w:rsid w:val="00150317"/>
    <w:rsid w:val="001504D2"/>
    <w:rsid w:val="0015097A"/>
    <w:rsid w:val="00150D71"/>
    <w:rsid w:val="00150E20"/>
    <w:rsid w:val="001511AD"/>
    <w:rsid w:val="00151418"/>
    <w:rsid w:val="00151595"/>
    <w:rsid w:val="0015172E"/>
    <w:rsid w:val="00151A35"/>
    <w:rsid w:val="00151BB2"/>
    <w:rsid w:val="00152569"/>
    <w:rsid w:val="001525A0"/>
    <w:rsid w:val="00153000"/>
    <w:rsid w:val="0015312D"/>
    <w:rsid w:val="00153307"/>
    <w:rsid w:val="00153806"/>
    <w:rsid w:val="00153B22"/>
    <w:rsid w:val="001541CE"/>
    <w:rsid w:val="00154789"/>
    <w:rsid w:val="00154F45"/>
    <w:rsid w:val="00155547"/>
    <w:rsid w:val="00155845"/>
    <w:rsid w:val="001559B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CC6"/>
    <w:rsid w:val="00162D3B"/>
    <w:rsid w:val="00162E2F"/>
    <w:rsid w:val="001631C7"/>
    <w:rsid w:val="0016331D"/>
    <w:rsid w:val="001633DC"/>
    <w:rsid w:val="00163436"/>
    <w:rsid w:val="00163665"/>
    <w:rsid w:val="00163C3C"/>
    <w:rsid w:val="00163CEB"/>
    <w:rsid w:val="00164398"/>
    <w:rsid w:val="001645E4"/>
    <w:rsid w:val="00164686"/>
    <w:rsid w:val="00164712"/>
    <w:rsid w:val="0016473C"/>
    <w:rsid w:val="00164D1F"/>
    <w:rsid w:val="00164D4A"/>
    <w:rsid w:val="001651B9"/>
    <w:rsid w:val="0016584C"/>
    <w:rsid w:val="0016596B"/>
    <w:rsid w:val="00165F6C"/>
    <w:rsid w:val="00166941"/>
    <w:rsid w:val="00166AE0"/>
    <w:rsid w:val="001671E5"/>
    <w:rsid w:val="0016732B"/>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4B9"/>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523"/>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E8A"/>
    <w:rsid w:val="00184EFC"/>
    <w:rsid w:val="0018546A"/>
    <w:rsid w:val="0018573F"/>
    <w:rsid w:val="00185B5F"/>
    <w:rsid w:val="0018628C"/>
    <w:rsid w:val="00186DEA"/>
    <w:rsid w:val="001871FE"/>
    <w:rsid w:val="00187B67"/>
    <w:rsid w:val="00187BA6"/>
    <w:rsid w:val="00187F78"/>
    <w:rsid w:val="001907C4"/>
    <w:rsid w:val="00190F03"/>
    <w:rsid w:val="00191340"/>
    <w:rsid w:val="0019169F"/>
    <w:rsid w:val="0019195E"/>
    <w:rsid w:val="0019214A"/>
    <w:rsid w:val="00192203"/>
    <w:rsid w:val="001925B1"/>
    <w:rsid w:val="001927F4"/>
    <w:rsid w:val="001928FA"/>
    <w:rsid w:val="001929DB"/>
    <w:rsid w:val="00192B00"/>
    <w:rsid w:val="00192D23"/>
    <w:rsid w:val="001932DB"/>
    <w:rsid w:val="0019345A"/>
    <w:rsid w:val="00193FB1"/>
    <w:rsid w:val="0019410E"/>
    <w:rsid w:val="0019423B"/>
    <w:rsid w:val="00194C1C"/>
    <w:rsid w:val="00196373"/>
    <w:rsid w:val="001964F5"/>
    <w:rsid w:val="00196618"/>
    <w:rsid w:val="00196C91"/>
    <w:rsid w:val="00196DC5"/>
    <w:rsid w:val="00196FE9"/>
    <w:rsid w:val="001970DE"/>
    <w:rsid w:val="001972C0"/>
    <w:rsid w:val="00197412"/>
    <w:rsid w:val="001977FA"/>
    <w:rsid w:val="00197886"/>
    <w:rsid w:val="00197B2C"/>
    <w:rsid w:val="001A0275"/>
    <w:rsid w:val="001A0319"/>
    <w:rsid w:val="001A0F07"/>
    <w:rsid w:val="001A181F"/>
    <w:rsid w:val="001A1CCE"/>
    <w:rsid w:val="001A2279"/>
    <w:rsid w:val="001A2547"/>
    <w:rsid w:val="001A29E7"/>
    <w:rsid w:val="001A2A23"/>
    <w:rsid w:val="001A2A36"/>
    <w:rsid w:val="001A2C5C"/>
    <w:rsid w:val="001A2C66"/>
    <w:rsid w:val="001A3319"/>
    <w:rsid w:val="001A3353"/>
    <w:rsid w:val="001A350E"/>
    <w:rsid w:val="001A362D"/>
    <w:rsid w:val="001A3B1C"/>
    <w:rsid w:val="001A3F69"/>
    <w:rsid w:val="001A48AE"/>
    <w:rsid w:val="001A4992"/>
    <w:rsid w:val="001A4BBA"/>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108"/>
    <w:rsid w:val="001B18F7"/>
    <w:rsid w:val="001B1C53"/>
    <w:rsid w:val="001B1D92"/>
    <w:rsid w:val="001B1FC4"/>
    <w:rsid w:val="001B20D9"/>
    <w:rsid w:val="001B223A"/>
    <w:rsid w:val="001B2958"/>
    <w:rsid w:val="001B3012"/>
    <w:rsid w:val="001B3934"/>
    <w:rsid w:val="001B3B5D"/>
    <w:rsid w:val="001B3C54"/>
    <w:rsid w:val="001B3CC9"/>
    <w:rsid w:val="001B464D"/>
    <w:rsid w:val="001B4970"/>
    <w:rsid w:val="001B49B4"/>
    <w:rsid w:val="001B4F80"/>
    <w:rsid w:val="001B50C2"/>
    <w:rsid w:val="001B5170"/>
    <w:rsid w:val="001B55ED"/>
    <w:rsid w:val="001B5C6A"/>
    <w:rsid w:val="001B5CD6"/>
    <w:rsid w:val="001B5F0C"/>
    <w:rsid w:val="001B61F7"/>
    <w:rsid w:val="001B6669"/>
    <w:rsid w:val="001B66D5"/>
    <w:rsid w:val="001B7010"/>
    <w:rsid w:val="001B7323"/>
    <w:rsid w:val="001B7370"/>
    <w:rsid w:val="001B7378"/>
    <w:rsid w:val="001B749D"/>
    <w:rsid w:val="001B7667"/>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5F3D"/>
    <w:rsid w:val="001C626F"/>
    <w:rsid w:val="001C6B55"/>
    <w:rsid w:val="001C6CBE"/>
    <w:rsid w:val="001C6EEF"/>
    <w:rsid w:val="001C709F"/>
    <w:rsid w:val="001C7268"/>
    <w:rsid w:val="001C78FC"/>
    <w:rsid w:val="001D096F"/>
    <w:rsid w:val="001D098C"/>
    <w:rsid w:val="001D0A66"/>
    <w:rsid w:val="001D0D86"/>
    <w:rsid w:val="001D0DB7"/>
    <w:rsid w:val="001D0DD1"/>
    <w:rsid w:val="001D0F73"/>
    <w:rsid w:val="001D0FD3"/>
    <w:rsid w:val="001D11BD"/>
    <w:rsid w:val="001D155F"/>
    <w:rsid w:val="001D1C48"/>
    <w:rsid w:val="001D1FAC"/>
    <w:rsid w:val="001D2104"/>
    <w:rsid w:val="001D254C"/>
    <w:rsid w:val="001D2ADF"/>
    <w:rsid w:val="001D3167"/>
    <w:rsid w:val="001D34E1"/>
    <w:rsid w:val="001D3507"/>
    <w:rsid w:val="001D3627"/>
    <w:rsid w:val="001D363E"/>
    <w:rsid w:val="001D3CC4"/>
    <w:rsid w:val="001D42D2"/>
    <w:rsid w:val="001D42F4"/>
    <w:rsid w:val="001D4498"/>
    <w:rsid w:val="001D4657"/>
    <w:rsid w:val="001D4E94"/>
    <w:rsid w:val="001D515E"/>
    <w:rsid w:val="001D5619"/>
    <w:rsid w:val="001D56F3"/>
    <w:rsid w:val="001D5A78"/>
    <w:rsid w:val="001D5C94"/>
    <w:rsid w:val="001D6203"/>
    <w:rsid w:val="001D6C50"/>
    <w:rsid w:val="001D6E2D"/>
    <w:rsid w:val="001D6E4E"/>
    <w:rsid w:val="001D7085"/>
    <w:rsid w:val="001D7096"/>
    <w:rsid w:val="001D74FE"/>
    <w:rsid w:val="001D7574"/>
    <w:rsid w:val="001D7902"/>
    <w:rsid w:val="001E011F"/>
    <w:rsid w:val="001E085D"/>
    <w:rsid w:val="001E0C15"/>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D3D"/>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3C0"/>
    <w:rsid w:val="001E6C1C"/>
    <w:rsid w:val="001E6FAF"/>
    <w:rsid w:val="001E7190"/>
    <w:rsid w:val="001E7352"/>
    <w:rsid w:val="001E7876"/>
    <w:rsid w:val="001E7A9E"/>
    <w:rsid w:val="001E7E2B"/>
    <w:rsid w:val="001F00A4"/>
    <w:rsid w:val="001F01BF"/>
    <w:rsid w:val="001F02FA"/>
    <w:rsid w:val="001F0660"/>
    <w:rsid w:val="001F06AE"/>
    <w:rsid w:val="001F0AAC"/>
    <w:rsid w:val="001F0DC7"/>
    <w:rsid w:val="001F14C9"/>
    <w:rsid w:val="001F16CB"/>
    <w:rsid w:val="001F1704"/>
    <w:rsid w:val="001F18F1"/>
    <w:rsid w:val="001F1A69"/>
    <w:rsid w:val="001F1A9D"/>
    <w:rsid w:val="001F1CA5"/>
    <w:rsid w:val="001F1CAC"/>
    <w:rsid w:val="001F1D3B"/>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87"/>
    <w:rsid w:val="001F61AF"/>
    <w:rsid w:val="001F687E"/>
    <w:rsid w:val="001F6DC8"/>
    <w:rsid w:val="001F7A5E"/>
    <w:rsid w:val="001F7C6D"/>
    <w:rsid w:val="002007F1"/>
    <w:rsid w:val="00200C06"/>
    <w:rsid w:val="0020125C"/>
    <w:rsid w:val="0020132E"/>
    <w:rsid w:val="002013B5"/>
    <w:rsid w:val="00201820"/>
    <w:rsid w:val="00201C07"/>
    <w:rsid w:val="00201D35"/>
    <w:rsid w:val="0020210B"/>
    <w:rsid w:val="0020278C"/>
    <w:rsid w:val="00202873"/>
    <w:rsid w:val="00202AD8"/>
    <w:rsid w:val="00202C21"/>
    <w:rsid w:val="00203036"/>
    <w:rsid w:val="00203347"/>
    <w:rsid w:val="0020379F"/>
    <w:rsid w:val="00203BDA"/>
    <w:rsid w:val="00203C89"/>
    <w:rsid w:val="00204275"/>
    <w:rsid w:val="002043AC"/>
    <w:rsid w:val="0020540C"/>
    <w:rsid w:val="00205EB1"/>
    <w:rsid w:val="00206175"/>
    <w:rsid w:val="002063DD"/>
    <w:rsid w:val="0020655B"/>
    <w:rsid w:val="0020677C"/>
    <w:rsid w:val="00206AA2"/>
    <w:rsid w:val="00206B4C"/>
    <w:rsid w:val="00206CB7"/>
    <w:rsid w:val="00206E48"/>
    <w:rsid w:val="00207136"/>
    <w:rsid w:val="00207475"/>
    <w:rsid w:val="0020769D"/>
    <w:rsid w:val="002077D6"/>
    <w:rsid w:val="002079CA"/>
    <w:rsid w:val="00207BB0"/>
    <w:rsid w:val="00207C49"/>
    <w:rsid w:val="00207E9F"/>
    <w:rsid w:val="00210827"/>
    <w:rsid w:val="00210CD7"/>
    <w:rsid w:val="002112DA"/>
    <w:rsid w:val="002113DA"/>
    <w:rsid w:val="0021150D"/>
    <w:rsid w:val="002117BA"/>
    <w:rsid w:val="00211838"/>
    <w:rsid w:val="0021185F"/>
    <w:rsid w:val="0021211A"/>
    <w:rsid w:val="00212651"/>
    <w:rsid w:val="0021268F"/>
    <w:rsid w:val="0021294F"/>
    <w:rsid w:val="00212B22"/>
    <w:rsid w:val="00212C47"/>
    <w:rsid w:val="00212E33"/>
    <w:rsid w:val="00213676"/>
    <w:rsid w:val="002138FA"/>
    <w:rsid w:val="00213A72"/>
    <w:rsid w:val="00213E13"/>
    <w:rsid w:val="002140A6"/>
    <w:rsid w:val="002142C9"/>
    <w:rsid w:val="002146A8"/>
    <w:rsid w:val="00214A27"/>
    <w:rsid w:val="00214C34"/>
    <w:rsid w:val="002151C8"/>
    <w:rsid w:val="002151D8"/>
    <w:rsid w:val="002157BD"/>
    <w:rsid w:val="00215BE3"/>
    <w:rsid w:val="00216096"/>
    <w:rsid w:val="0021653E"/>
    <w:rsid w:val="0021696C"/>
    <w:rsid w:val="00216AB2"/>
    <w:rsid w:val="00216B13"/>
    <w:rsid w:val="00216B38"/>
    <w:rsid w:val="00217790"/>
    <w:rsid w:val="002179B9"/>
    <w:rsid w:val="002179E1"/>
    <w:rsid w:val="00217AE5"/>
    <w:rsid w:val="0022025E"/>
    <w:rsid w:val="00220355"/>
    <w:rsid w:val="00220DAD"/>
    <w:rsid w:val="00220FC1"/>
    <w:rsid w:val="002210AD"/>
    <w:rsid w:val="00221180"/>
    <w:rsid w:val="00221499"/>
    <w:rsid w:val="002214C5"/>
    <w:rsid w:val="0022190A"/>
    <w:rsid w:val="00221D1E"/>
    <w:rsid w:val="00221EFD"/>
    <w:rsid w:val="00221F3B"/>
    <w:rsid w:val="0022230B"/>
    <w:rsid w:val="002224FF"/>
    <w:rsid w:val="00222AEC"/>
    <w:rsid w:val="00222B25"/>
    <w:rsid w:val="00222ED8"/>
    <w:rsid w:val="00222F65"/>
    <w:rsid w:val="0022308C"/>
    <w:rsid w:val="002230CF"/>
    <w:rsid w:val="002230DF"/>
    <w:rsid w:val="002234AB"/>
    <w:rsid w:val="002235B9"/>
    <w:rsid w:val="002238CC"/>
    <w:rsid w:val="00223A7E"/>
    <w:rsid w:val="00224115"/>
    <w:rsid w:val="00224169"/>
    <w:rsid w:val="00224C2C"/>
    <w:rsid w:val="00225144"/>
    <w:rsid w:val="00225551"/>
    <w:rsid w:val="0022639B"/>
    <w:rsid w:val="00226865"/>
    <w:rsid w:val="00226BB0"/>
    <w:rsid w:val="00227361"/>
    <w:rsid w:val="00227412"/>
    <w:rsid w:val="00227505"/>
    <w:rsid w:val="00227ACD"/>
    <w:rsid w:val="002302DB"/>
    <w:rsid w:val="002306F4"/>
    <w:rsid w:val="0023090B"/>
    <w:rsid w:val="00230EF1"/>
    <w:rsid w:val="00230EF9"/>
    <w:rsid w:val="00231790"/>
    <w:rsid w:val="00231B40"/>
    <w:rsid w:val="00231BA0"/>
    <w:rsid w:val="00231C0B"/>
    <w:rsid w:val="00231E3A"/>
    <w:rsid w:val="0023222B"/>
    <w:rsid w:val="0023247D"/>
    <w:rsid w:val="00232DEE"/>
    <w:rsid w:val="002335DF"/>
    <w:rsid w:val="002338A6"/>
    <w:rsid w:val="002342DD"/>
    <w:rsid w:val="002344A0"/>
    <w:rsid w:val="00234B22"/>
    <w:rsid w:val="00234E73"/>
    <w:rsid w:val="00234FBF"/>
    <w:rsid w:val="002352F4"/>
    <w:rsid w:val="00235544"/>
    <w:rsid w:val="00235763"/>
    <w:rsid w:val="00235B25"/>
    <w:rsid w:val="00236175"/>
    <w:rsid w:val="002361CA"/>
    <w:rsid w:val="002369BD"/>
    <w:rsid w:val="00236AA7"/>
    <w:rsid w:val="00236B8F"/>
    <w:rsid w:val="002374D0"/>
    <w:rsid w:val="00237903"/>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E50"/>
    <w:rsid w:val="00243F28"/>
    <w:rsid w:val="00243FD1"/>
    <w:rsid w:val="00243FF3"/>
    <w:rsid w:val="00244A81"/>
    <w:rsid w:val="00244DD6"/>
    <w:rsid w:val="0024519E"/>
    <w:rsid w:val="002457C9"/>
    <w:rsid w:val="00245F1A"/>
    <w:rsid w:val="00245F7A"/>
    <w:rsid w:val="0024615B"/>
    <w:rsid w:val="00246287"/>
    <w:rsid w:val="0024667A"/>
    <w:rsid w:val="00246A33"/>
    <w:rsid w:val="00246A67"/>
    <w:rsid w:val="00246C71"/>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F6A"/>
    <w:rsid w:val="00254C8E"/>
    <w:rsid w:val="002552C6"/>
    <w:rsid w:val="00255BB8"/>
    <w:rsid w:val="00255E74"/>
    <w:rsid w:val="00255FF2"/>
    <w:rsid w:val="002560B2"/>
    <w:rsid w:val="00256122"/>
    <w:rsid w:val="00256543"/>
    <w:rsid w:val="00256B58"/>
    <w:rsid w:val="00256D29"/>
    <w:rsid w:val="00256E3A"/>
    <w:rsid w:val="002572EA"/>
    <w:rsid w:val="002573BB"/>
    <w:rsid w:val="00257C26"/>
    <w:rsid w:val="00260764"/>
    <w:rsid w:val="002609BD"/>
    <w:rsid w:val="00260DC3"/>
    <w:rsid w:val="00261618"/>
    <w:rsid w:val="002617E4"/>
    <w:rsid w:val="002618D2"/>
    <w:rsid w:val="00261CAB"/>
    <w:rsid w:val="00262256"/>
    <w:rsid w:val="002623E4"/>
    <w:rsid w:val="002625DD"/>
    <w:rsid w:val="00263019"/>
    <w:rsid w:val="00263059"/>
    <w:rsid w:val="00263125"/>
    <w:rsid w:val="00263CB3"/>
    <w:rsid w:val="00263CEB"/>
    <w:rsid w:val="002642D5"/>
    <w:rsid w:val="002648B0"/>
    <w:rsid w:val="002651DA"/>
    <w:rsid w:val="002651FA"/>
    <w:rsid w:val="00265D91"/>
    <w:rsid w:val="00265E5E"/>
    <w:rsid w:val="00265EDE"/>
    <w:rsid w:val="002661E1"/>
    <w:rsid w:val="0026661C"/>
    <w:rsid w:val="002668B6"/>
    <w:rsid w:val="00266E39"/>
    <w:rsid w:val="00266E6B"/>
    <w:rsid w:val="00267592"/>
    <w:rsid w:val="002677E2"/>
    <w:rsid w:val="00267D34"/>
    <w:rsid w:val="00267DBA"/>
    <w:rsid w:val="002701A0"/>
    <w:rsid w:val="00270363"/>
    <w:rsid w:val="00270567"/>
    <w:rsid w:val="0027078D"/>
    <w:rsid w:val="00270B2C"/>
    <w:rsid w:val="00271179"/>
    <w:rsid w:val="0027118E"/>
    <w:rsid w:val="002711F4"/>
    <w:rsid w:val="0027121D"/>
    <w:rsid w:val="002717A3"/>
    <w:rsid w:val="00271887"/>
    <w:rsid w:val="00272414"/>
    <w:rsid w:val="0027249A"/>
    <w:rsid w:val="00273AA1"/>
    <w:rsid w:val="00273C79"/>
    <w:rsid w:val="00274054"/>
    <w:rsid w:val="00274241"/>
    <w:rsid w:val="002745D7"/>
    <w:rsid w:val="00274641"/>
    <w:rsid w:val="00274FDD"/>
    <w:rsid w:val="00275037"/>
    <w:rsid w:val="00275303"/>
    <w:rsid w:val="0027534D"/>
    <w:rsid w:val="0027557D"/>
    <w:rsid w:val="002757E2"/>
    <w:rsid w:val="00275952"/>
    <w:rsid w:val="00275A68"/>
    <w:rsid w:val="0027628C"/>
    <w:rsid w:val="002763EA"/>
    <w:rsid w:val="0027662B"/>
    <w:rsid w:val="002766C7"/>
    <w:rsid w:val="00276C67"/>
    <w:rsid w:val="0027731C"/>
    <w:rsid w:val="00277C1A"/>
    <w:rsid w:val="002802E9"/>
    <w:rsid w:val="002802F5"/>
    <w:rsid w:val="002803D1"/>
    <w:rsid w:val="00280862"/>
    <w:rsid w:val="00280ADB"/>
    <w:rsid w:val="00280C3C"/>
    <w:rsid w:val="00280CCE"/>
    <w:rsid w:val="00281228"/>
    <w:rsid w:val="0028169A"/>
    <w:rsid w:val="00281729"/>
    <w:rsid w:val="00281F30"/>
    <w:rsid w:val="00281FAD"/>
    <w:rsid w:val="0028244F"/>
    <w:rsid w:val="00282534"/>
    <w:rsid w:val="00282630"/>
    <w:rsid w:val="002826AD"/>
    <w:rsid w:val="00282854"/>
    <w:rsid w:val="00282907"/>
    <w:rsid w:val="00283718"/>
    <w:rsid w:val="0028374B"/>
    <w:rsid w:val="00283820"/>
    <w:rsid w:val="00283A6F"/>
    <w:rsid w:val="00283A9D"/>
    <w:rsid w:val="00283C45"/>
    <w:rsid w:val="00283C49"/>
    <w:rsid w:val="00283D10"/>
    <w:rsid w:val="00283D40"/>
    <w:rsid w:val="00283E24"/>
    <w:rsid w:val="0028458C"/>
    <w:rsid w:val="00284D1E"/>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983"/>
    <w:rsid w:val="00293A6A"/>
    <w:rsid w:val="00293B39"/>
    <w:rsid w:val="00293E73"/>
    <w:rsid w:val="00293F4E"/>
    <w:rsid w:val="00293FB3"/>
    <w:rsid w:val="002944EB"/>
    <w:rsid w:val="00294598"/>
    <w:rsid w:val="002946FB"/>
    <w:rsid w:val="00294A4E"/>
    <w:rsid w:val="00294F0E"/>
    <w:rsid w:val="00295560"/>
    <w:rsid w:val="00296077"/>
    <w:rsid w:val="002962E3"/>
    <w:rsid w:val="0029643C"/>
    <w:rsid w:val="002965F0"/>
    <w:rsid w:val="00297314"/>
    <w:rsid w:val="002974BF"/>
    <w:rsid w:val="0029774C"/>
    <w:rsid w:val="002978BF"/>
    <w:rsid w:val="00297D26"/>
    <w:rsid w:val="00297E98"/>
    <w:rsid w:val="002A04D2"/>
    <w:rsid w:val="002A0606"/>
    <w:rsid w:val="002A0C77"/>
    <w:rsid w:val="002A0E29"/>
    <w:rsid w:val="002A1392"/>
    <w:rsid w:val="002A1C98"/>
    <w:rsid w:val="002A1CAD"/>
    <w:rsid w:val="002A2288"/>
    <w:rsid w:val="002A22A1"/>
    <w:rsid w:val="002A2461"/>
    <w:rsid w:val="002A27E4"/>
    <w:rsid w:val="002A28EC"/>
    <w:rsid w:val="002A2CF7"/>
    <w:rsid w:val="002A369B"/>
    <w:rsid w:val="002A3761"/>
    <w:rsid w:val="002A395E"/>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A7B"/>
    <w:rsid w:val="002A6CA0"/>
    <w:rsid w:val="002A6D2B"/>
    <w:rsid w:val="002A71EA"/>
    <w:rsid w:val="002A7416"/>
    <w:rsid w:val="002A7443"/>
    <w:rsid w:val="002A752D"/>
    <w:rsid w:val="002A79B0"/>
    <w:rsid w:val="002B01E1"/>
    <w:rsid w:val="002B0238"/>
    <w:rsid w:val="002B0568"/>
    <w:rsid w:val="002B07FC"/>
    <w:rsid w:val="002B08E9"/>
    <w:rsid w:val="002B0D15"/>
    <w:rsid w:val="002B0D79"/>
    <w:rsid w:val="002B0DDC"/>
    <w:rsid w:val="002B0FF7"/>
    <w:rsid w:val="002B10F5"/>
    <w:rsid w:val="002B1B76"/>
    <w:rsid w:val="002B1DFF"/>
    <w:rsid w:val="002B21F3"/>
    <w:rsid w:val="002B22D7"/>
    <w:rsid w:val="002B2F28"/>
    <w:rsid w:val="002B370D"/>
    <w:rsid w:val="002B3BC2"/>
    <w:rsid w:val="002B3CA3"/>
    <w:rsid w:val="002B3E66"/>
    <w:rsid w:val="002B451E"/>
    <w:rsid w:val="002B499E"/>
    <w:rsid w:val="002B4CED"/>
    <w:rsid w:val="002B4D65"/>
    <w:rsid w:val="002B58D8"/>
    <w:rsid w:val="002B5940"/>
    <w:rsid w:val="002B5BD6"/>
    <w:rsid w:val="002B6231"/>
    <w:rsid w:val="002B6B19"/>
    <w:rsid w:val="002B7006"/>
    <w:rsid w:val="002B72A6"/>
    <w:rsid w:val="002B72C2"/>
    <w:rsid w:val="002B7542"/>
    <w:rsid w:val="002B7669"/>
    <w:rsid w:val="002B7D11"/>
    <w:rsid w:val="002C02F6"/>
    <w:rsid w:val="002C061B"/>
    <w:rsid w:val="002C09D3"/>
    <w:rsid w:val="002C0C32"/>
    <w:rsid w:val="002C0E9A"/>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936"/>
    <w:rsid w:val="002C6AD5"/>
    <w:rsid w:val="002C6CF1"/>
    <w:rsid w:val="002C7649"/>
    <w:rsid w:val="002C76A8"/>
    <w:rsid w:val="002C774A"/>
    <w:rsid w:val="002C7808"/>
    <w:rsid w:val="002C79AE"/>
    <w:rsid w:val="002D0168"/>
    <w:rsid w:val="002D06D6"/>
    <w:rsid w:val="002D078F"/>
    <w:rsid w:val="002D07DC"/>
    <w:rsid w:val="002D0852"/>
    <w:rsid w:val="002D0D6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AE6"/>
    <w:rsid w:val="002D6BB6"/>
    <w:rsid w:val="002D7187"/>
    <w:rsid w:val="002D727A"/>
    <w:rsid w:val="002D72CC"/>
    <w:rsid w:val="002D7BA5"/>
    <w:rsid w:val="002E0104"/>
    <w:rsid w:val="002E0689"/>
    <w:rsid w:val="002E093C"/>
    <w:rsid w:val="002E1315"/>
    <w:rsid w:val="002E16FE"/>
    <w:rsid w:val="002E1B11"/>
    <w:rsid w:val="002E1F8D"/>
    <w:rsid w:val="002E206E"/>
    <w:rsid w:val="002E2C43"/>
    <w:rsid w:val="002E3B90"/>
    <w:rsid w:val="002E40A1"/>
    <w:rsid w:val="002E4D1F"/>
    <w:rsid w:val="002E4F66"/>
    <w:rsid w:val="002E508A"/>
    <w:rsid w:val="002E5526"/>
    <w:rsid w:val="002E56EC"/>
    <w:rsid w:val="002E5874"/>
    <w:rsid w:val="002E5A80"/>
    <w:rsid w:val="002E5D8F"/>
    <w:rsid w:val="002E5DDA"/>
    <w:rsid w:val="002E5DE9"/>
    <w:rsid w:val="002E5E66"/>
    <w:rsid w:val="002E6806"/>
    <w:rsid w:val="002E6F39"/>
    <w:rsid w:val="002E6F75"/>
    <w:rsid w:val="002E6FC8"/>
    <w:rsid w:val="002E747D"/>
    <w:rsid w:val="002E7578"/>
    <w:rsid w:val="002E76E2"/>
    <w:rsid w:val="002E78FC"/>
    <w:rsid w:val="002E79C0"/>
    <w:rsid w:val="002E7C90"/>
    <w:rsid w:val="002F0414"/>
    <w:rsid w:val="002F052A"/>
    <w:rsid w:val="002F1CBD"/>
    <w:rsid w:val="002F1D7B"/>
    <w:rsid w:val="002F1DC3"/>
    <w:rsid w:val="002F214C"/>
    <w:rsid w:val="002F22CC"/>
    <w:rsid w:val="002F2ABB"/>
    <w:rsid w:val="002F2C64"/>
    <w:rsid w:val="002F2C78"/>
    <w:rsid w:val="002F2C9C"/>
    <w:rsid w:val="002F2E92"/>
    <w:rsid w:val="002F2FE4"/>
    <w:rsid w:val="002F3228"/>
    <w:rsid w:val="002F33BD"/>
    <w:rsid w:val="002F3E6C"/>
    <w:rsid w:val="002F4476"/>
    <w:rsid w:val="002F48D6"/>
    <w:rsid w:val="002F4C5D"/>
    <w:rsid w:val="002F4CC1"/>
    <w:rsid w:val="002F5136"/>
    <w:rsid w:val="002F51FD"/>
    <w:rsid w:val="002F5240"/>
    <w:rsid w:val="002F52B1"/>
    <w:rsid w:val="002F55D9"/>
    <w:rsid w:val="002F5E47"/>
    <w:rsid w:val="002F5FED"/>
    <w:rsid w:val="002F6278"/>
    <w:rsid w:val="002F6B27"/>
    <w:rsid w:val="002F6B91"/>
    <w:rsid w:val="002F6D47"/>
    <w:rsid w:val="002F6FDE"/>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1F9F"/>
    <w:rsid w:val="00302017"/>
    <w:rsid w:val="003021BE"/>
    <w:rsid w:val="003024B8"/>
    <w:rsid w:val="00302C55"/>
    <w:rsid w:val="00303392"/>
    <w:rsid w:val="003035AE"/>
    <w:rsid w:val="00303906"/>
    <w:rsid w:val="003039E6"/>
    <w:rsid w:val="00303C80"/>
    <w:rsid w:val="00304596"/>
    <w:rsid w:val="003045CF"/>
    <w:rsid w:val="00304D2C"/>
    <w:rsid w:val="00304E2C"/>
    <w:rsid w:val="0030542F"/>
    <w:rsid w:val="003054BE"/>
    <w:rsid w:val="00305899"/>
    <w:rsid w:val="00305AC9"/>
    <w:rsid w:val="00306521"/>
    <w:rsid w:val="003066D8"/>
    <w:rsid w:val="0030680B"/>
    <w:rsid w:val="003069E6"/>
    <w:rsid w:val="00306A0C"/>
    <w:rsid w:val="00306BAC"/>
    <w:rsid w:val="003076DA"/>
    <w:rsid w:val="0030783C"/>
    <w:rsid w:val="00307C4F"/>
    <w:rsid w:val="00307C54"/>
    <w:rsid w:val="00307C82"/>
    <w:rsid w:val="00307CB3"/>
    <w:rsid w:val="003101A8"/>
    <w:rsid w:val="0031039C"/>
    <w:rsid w:val="00310BFC"/>
    <w:rsid w:val="00310C3E"/>
    <w:rsid w:val="00310DCE"/>
    <w:rsid w:val="003113D3"/>
    <w:rsid w:val="0031142E"/>
    <w:rsid w:val="0031203F"/>
    <w:rsid w:val="00312066"/>
    <w:rsid w:val="0031231C"/>
    <w:rsid w:val="003125CB"/>
    <w:rsid w:val="003129A5"/>
    <w:rsid w:val="00312B28"/>
    <w:rsid w:val="00312BD9"/>
    <w:rsid w:val="00312DE2"/>
    <w:rsid w:val="00312EAE"/>
    <w:rsid w:val="00313345"/>
    <w:rsid w:val="00313373"/>
    <w:rsid w:val="003139DC"/>
    <w:rsid w:val="00313CC4"/>
    <w:rsid w:val="00313F62"/>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3F88"/>
    <w:rsid w:val="0032418A"/>
    <w:rsid w:val="00324194"/>
    <w:rsid w:val="00324205"/>
    <w:rsid w:val="0032438F"/>
    <w:rsid w:val="00324B3F"/>
    <w:rsid w:val="00324FC7"/>
    <w:rsid w:val="00325527"/>
    <w:rsid w:val="003257CB"/>
    <w:rsid w:val="003258B8"/>
    <w:rsid w:val="003259C9"/>
    <w:rsid w:val="00325BFD"/>
    <w:rsid w:val="00325DD5"/>
    <w:rsid w:val="00325E81"/>
    <w:rsid w:val="0032602D"/>
    <w:rsid w:val="003260E8"/>
    <w:rsid w:val="003261E7"/>
    <w:rsid w:val="003261F2"/>
    <w:rsid w:val="0032627C"/>
    <w:rsid w:val="003266C9"/>
    <w:rsid w:val="003267E9"/>
    <w:rsid w:val="00326A24"/>
    <w:rsid w:val="00326C38"/>
    <w:rsid w:val="00326D1B"/>
    <w:rsid w:val="00326D35"/>
    <w:rsid w:val="00326F25"/>
    <w:rsid w:val="0032720A"/>
    <w:rsid w:val="0032728B"/>
    <w:rsid w:val="00327290"/>
    <w:rsid w:val="0032787A"/>
    <w:rsid w:val="003302F1"/>
    <w:rsid w:val="0033077D"/>
    <w:rsid w:val="00330D1A"/>
    <w:rsid w:val="00330F36"/>
    <w:rsid w:val="00331017"/>
    <w:rsid w:val="00331023"/>
    <w:rsid w:val="003316B7"/>
    <w:rsid w:val="00331887"/>
    <w:rsid w:val="00331E1C"/>
    <w:rsid w:val="00331E8C"/>
    <w:rsid w:val="00331F89"/>
    <w:rsid w:val="00332463"/>
    <w:rsid w:val="003324D7"/>
    <w:rsid w:val="00332DB3"/>
    <w:rsid w:val="0033352B"/>
    <w:rsid w:val="00333982"/>
    <w:rsid w:val="003339EF"/>
    <w:rsid w:val="00333AC9"/>
    <w:rsid w:val="00333F7A"/>
    <w:rsid w:val="0033437C"/>
    <w:rsid w:val="0033470C"/>
    <w:rsid w:val="00334D7C"/>
    <w:rsid w:val="00335469"/>
    <w:rsid w:val="003354CF"/>
    <w:rsid w:val="00335792"/>
    <w:rsid w:val="003359D0"/>
    <w:rsid w:val="00335CC6"/>
    <w:rsid w:val="00335D9C"/>
    <w:rsid w:val="00335FD9"/>
    <w:rsid w:val="0033606E"/>
    <w:rsid w:val="00336164"/>
    <w:rsid w:val="003364B0"/>
    <w:rsid w:val="00336A20"/>
    <w:rsid w:val="00336FBD"/>
    <w:rsid w:val="003371F8"/>
    <w:rsid w:val="0033752C"/>
    <w:rsid w:val="0033790D"/>
    <w:rsid w:val="003379FD"/>
    <w:rsid w:val="00337FA5"/>
    <w:rsid w:val="0034028C"/>
    <w:rsid w:val="0034095D"/>
    <w:rsid w:val="00341203"/>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8E"/>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A7C"/>
    <w:rsid w:val="00347B40"/>
    <w:rsid w:val="00350281"/>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715"/>
    <w:rsid w:val="00354B73"/>
    <w:rsid w:val="00354C41"/>
    <w:rsid w:val="00354C85"/>
    <w:rsid w:val="00354F1B"/>
    <w:rsid w:val="00354F85"/>
    <w:rsid w:val="0035517A"/>
    <w:rsid w:val="00355442"/>
    <w:rsid w:val="00355836"/>
    <w:rsid w:val="003558E1"/>
    <w:rsid w:val="00355BC7"/>
    <w:rsid w:val="00355C8E"/>
    <w:rsid w:val="00355EDA"/>
    <w:rsid w:val="00355FDB"/>
    <w:rsid w:val="00356260"/>
    <w:rsid w:val="003562AC"/>
    <w:rsid w:val="0035716A"/>
    <w:rsid w:val="00357B04"/>
    <w:rsid w:val="00357F73"/>
    <w:rsid w:val="003600E6"/>
    <w:rsid w:val="003601CE"/>
    <w:rsid w:val="0036028A"/>
    <w:rsid w:val="00360340"/>
    <w:rsid w:val="00360649"/>
    <w:rsid w:val="0036094F"/>
    <w:rsid w:val="00360E25"/>
    <w:rsid w:val="00360F55"/>
    <w:rsid w:val="003611D5"/>
    <w:rsid w:val="00361620"/>
    <w:rsid w:val="00361760"/>
    <w:rsid w:val="003617AC"/>
    <w:rsid w:val="00361C59"/>
    <w:rsid w:val="00361D5C"/>
    <w:rsid w:val="00361E49"/>
    <w:rsid w:val="00361F7A"/>
    <w:rsid w:val="003623E9"/>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5C04"/>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21C"/>
    <w:rsid w:val="00373515"/>
    <w:rsid w:val="003735F6"/>
    <w:rsid w:val="0037397C"/>
    <w:rsid w:val="00373A43"/>
    <w:rsid w:val="00373EFB"/>
    <w:rsid w:val="003747EB"/>
    <w:rsid w:val="00374B8B"/>
    <w:rsid w:val="00375316"/>
    <w:rsid w:val="0037540A"/>
    <w:rsid w:val="00375B3D"/>
    <w:rsid w:val="00375D41"/>
    <w:rsid w:val="00376BAA"/>
    <w:rsid w:val="00376FDD"/>
    <w:rsid w:val="0037711F"/>
    <w:rsid w:val="003771A5"/>
    <w:rsid w:val="00377C50"/>
    <w:rsid w:val="00377C9D"/>
    <w:rsid w:val="00377CDF"/>
    <w:rsid w:val="00380B2D"/>
    <w:rsid w:val="0038128E"/>
    <w:rsid w:val="003817B5"/>
    <w:rsid w:val="003817C3"/>
    <w:rsid w:val="0038265A"/>
    <w:rsid w:val="00382699"/>
    <w:rsid w:val="003826EE"/>
    <w:rsid w:val="00382F20"/>
    <w:rsid w:val="003835C7"/>
    <w:rsid w:val="003835FA"/>
    <w:rsid w:val="0038366F"/>
    <w:rsid w:val="003837EC"/>
    <w:rsid w:val="00383A95"/>
    <w:rsid w:val="00383B22"/>
    <w:rsid w:val="00384225"/>
    <w:rsid w:val="00384CFE"/>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6D93"/>
    <w:rsid w:val="003971B7"/>
    <w:rsid w:val="0039790C"/>
    <w:rsid w:val="00397A79"/>
    <w:rsid w:val="00397D86"/>
    <w:rsid w:val="00397E0A"/>
    <w:rsid w:val="003A0487"/>
    <w:rsid w:val="003A0B7F"/>
    <w:rsid w:val="003A13A2"/>
    <w:rsid w:val="003A1A28"/>
    <w:rsid w:val="003A1BD2"/>
    <w:rsid w:val="003A1D71"/>
    <w:rsid w:val="003A1DA5"/>
    <w:rsid w:val="003A28DA"/>
    <w:rsid w:val="003A2980"/>
    <w:rsid w:val="003A2B9E"/>
    <w:rsid w:val="003A2E04"/>
    <w:rsid w:val="003A2EAE"/>
    <w:rsid w:val="003A32B9"/>
    <w:rsid w:val="003A375E"/>
    <w:rsid w:val="003A3AD1"/>
    <w:rsid w:val="003A3F9F"/>
    <w:rsid w:val="003A402D"/>
    <w:rsid w:val="003A4511"/>
    <w:rsid w:val="003A4602"/>
    <w:rsid w:val="003A49F3"/>
    <w:rsid w:val="003A5013"/>
    <w:rsid w:val="003A5188"/>
    <w:rsid w:val="003A5254"/>
    <w:rsid w:val="003A571D"/>
    <w:rsid w:val="003A5AF4"/>
    <w:rsid w:val="003A5C35"/>
    <w:rsid w:val="003A5CE0"/>
    <w:rsid w:val="003A5FE4"/>
    <w:rsid w:val="003A64D1"/>
    <w:rsid w:val="003A68CE"/>
    <w:rsid w:val="003A6C8F"/>
    <w:rsid w:val="003A6E66"/>
    <w:rsid w:val="003A7426"/>
    <w:rsid w:val="003A75D8"/>
    <w:rsid w:val="003A787B"/>
    <w:rsid w:val="003A79CD"/>
    <w:rsid w:val="003A7ABD"/>
    <w:rsid w:val="003A7E50"/>
    <w:rsid w:val="003A7EBD"/>
    <w:rsid w:val="003B04F1"/>
    <w:rsid w:val="003B0679"/>
    <w:rsid w:val="003B090C"/>
    <w:rsid w:val="003B095F"/>
    <w:rsid w:val="003B1813"/>
    <w:rsid w:val="003B1A71"/>
    <w:rsid w:val="003B1C4E"/>
    <w:rsid w:val="003B1D53"/>
    <w:rsid w:val="003B211A"/>
    <w:rsid w:val="003B2C87"/>
    <w:rsid w:val="003B2F65"/>
    <w:rsid w:val="003B3334"/>
    <w:rsid w:val="003B3977"/>
    <w:rsid w:val="003B3F73"/>
    <w:rsid w:val="003B53B5"/>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44B"/>
    <w:rsid w:val="003C0C68"/>
    <w:rsid w:val="003C0FE1"/>
    <w:rsid w:val="003C12D5"/>
    <w:rsid w:val="003C17CC"/>
    <w:rsid w:val="003C1C6F"/>
    <w:rsid w:val="003C1E4F"/>
    <w:rsid w:val="003C2694"/>
    <w:rsid w:val="003C3267"/>
    <w:rsid w:val="003C33B1"/>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6557"/>
    <w:rsid w:val="003C6A9A"/>
    <w:rsid w:val="003C739D"/>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4E"/>
    <w:rsid w:val="003D45F8"/>
    <w:rsid w:val="003D484D"/>
    <w:rsid w:val="003D485D"/>
    <w:rsid w:val="003D5930"/>
    <w:rsid w:val="003D5B2D"/>
    <w:rsid w:val="003D61A0"/>
    <w:rsid w:val="003D623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806"/>
    <w:rsid w:val="003E5948"/>
    <w:rsid w:val="003E5A23"/>
    <w:rsid w:val="003E5D89"/>
    <w:rsid w:val="003E5EB7"/>
    <w:rsid w:val="003E5FF7"/>
    <w:rsid w:val="003E63ED"/>
    <w:rsid w:val="003E63FD"/>
    <w:rsid w:val="003E6457"/>
    <w:rsid w:val="003E6676"/>
    <w:rsid w:val="003E6932"/>
    <w:rsid w:val="003E6BE1"/>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4FA0"/>
    <w:rsid w:val="003F5568"/>
    <w:rsid w:val="003F56D4"/>
    <w:rsid w:val="003F5A2F"/>
    <w:rsid w:val="003F5B55"/>
    <w:rsid w:val="003F61BB"/>
    <w:rsid w:val="003F699F"/>
    <w:rsid w:val="003F6C92"/>
    <w:rsid w:val="003F6ED2"/>
    <w:rsid w:val="003F74CC"/>
    <w:rsid w:val="003F7581"/>
    <w:rsid w:val="003F7620"/>
    <w:rsid w:val="003F7C3A"/>
    <w:rsid w:val="003F7D3D"/>
    <w:rsid w:val="004002EF"/>
    <w:rsid w:val="004003E5"/>
    <w:rsid w:val="00400744"/>
    <w:rsid w:val="00400C31"/>
    <w:rsid w:val="00401279"/>
    <w:rsid w:val="00401CA7"/>
    <w:rsid w:val="00401D96"/>
    <w:rsid w:val="0040236C"/>
    <w:rsid w:val="004025E0"/>
    <w:rsid w:val="00402680"/>
    <w:rsid w:val="00403336"/>
    <w:rsid w:val="00403363"/>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C85"/>
    <w:rsid w:val="00411CE1"/>
    <w:rsid w:val="00411DF8"/>
    <w:rsid w:val="004126D2"/>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554"/>
    <w:rsid w:val="00414A8B"/>
    <w:rsid w:val="00414B6F"/>
    <w:rsid w:val="00414C56"/>
    <w:rsid w:val="00414CFC"/>
    <w:rsid w:val="00414D76"/>
    <w:rsid w:val="00414E85"/>
    <w:rsid w:val="004154C1"/>
    <w:rsid w:val="00415507"/>
    <w:rsid w:val="00415DAE"/>
    <w:rsid w:val="0041600D"/>
    <w:rsid w:val="0041615A"/>
    <w:rsid w:val="004161C9"/>
    <w:rsid w:val="00416A05"/>
    <w:rsid w:val="004172EB"/>
    <w:rsid w:val="0041785E"/>
    <w:rsid w:val="00417911"/>
    <w:rsid w:val="00417BE7"/>
    <w:rsid w:val="00417E9E"/>
    <w:rsid w:val="00417FBC"/>
    <w:rsid w:val="00417FC6"/>
    <w:rsid w:val="004208A2"/>
    <w:rsid w:val="004209B9"/>
    <w:rsid w:val="00420E74"/>
    <w:rsid w:val="00421071"/>
    <w:rsid w:val="004213CE"/>
    <w:rsid w:val="00421878"/>
    <w:rsid w:val="00421D45"/>
    <w:rsid w:val="00421F83"/>
    <w:rsid w:val="00422179"/>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843"/>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CC"/>
    <w:rsid w:val="00435BF4"/>
    <w:rsid w:val="00435C34"/>
    <w:rsid w:val="00435E64"/>
    <w:rsid w:val="00435FBE"/>
    <w:rsid w:val="00436D3D"/>
    <w:rsid w:val="004372CF"/>
    <w:rsid w:val="004376F5"/>
    <w:rsid w:val="00437864"/>
    <w:rsid w:val="004379AD"/>
    <w:rsid w:val="00437CE5"/>
    <w:rsid w:val="00437F16"/>
    <w:rsid w:val="00437FA0"/>
    <w:rsid w:val="00440B43"/>
    <w:rsid w:val="00440B55"/>
    <w:rsid w:val="004410CA"/>
    <w:rsid w:val="004413F4"/>
    <w:rsid w:val="0044156E"/>
    <w:rsid w:val="004418F2"/>
    <w:rsid w:val="00441D12"/>
    <w:rsid w:val="00441DAE"/>
    <w:rsid w:val="00442143"/>
    <w:rsid w:val="004422EA"/>
    <w:rsid w:val="00442400"/>
    <w:rsid w:val="0044248A"/>
    <w:rsid w:val="004424D3"/>
    <w:rsid w:val="00442ACA"/>
    <w:rsid w:val="00442AD4"/>
    <w:rsid w:val="00442C2B"/>
    <w:rsid w:val="00444035"/>
    <w:rsid w:val="0044435E"/>
    <w:rsid w:val="00444530"/>
    <w:rsid w:val="00444904"/>
    <w:rsid w:val="00444F2C"/>
    <w:rsid w:val="00445752"/>
    <w:rsid w:val="004458D5"/>
    <w:rsid w:val="00445EAA"/>
    <w:rsid w:val="004463B0"/>
    <w:rsid w:val="0044681D"/>
    <w:rsid w:val="00446870"/>
    <w:rsid w:val="00446A15"/>
    <w:rsid w:val="00447548"/>
    <w:rsid w:val="00447769"/>
    <w:rsid w:val="00447A53"/>
    <w:rsid w:val="00447BE9"/>
    <w:rsid w:val="004500BE"/>
    <w:rsid w:val="00450175"/>
    <w:rsid w:val="004507BE"/>
    <w:rsid w:val="00450A63"/>
    <w:rsid w:val="00450F37"/>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4DB"/>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1FCB"/>
    <w:rsid w:val="00462235"/>
    <w:rsid w:val="004627B5"/>
    <w:rsid w:val="00462EB0"/>
    <w:rsid w:val="004630AB"/>
    <w:rsid w:val="00463A16"/>
    <w:rsid w:val="00463AF1"/>
    <w:rsid w:val="00464261"/>
    <w:rsid w:val="004646C3"/>
    <w:rsid w:val="00464C7A"/>
    <w:rsid w:val="004651B1"/>
    <w:rsid w:val="004654C5"/>
    <w:rsid w:val="00465721"/>
    <w:rsid w:val="00465CE0"/>
    <w:rsid w:val="00465E8A"/>
    <w:rsid w:val="00466693"/>
    <w:rsid w:val="00466C97"/>
    <w:rsid w:val="004671F3"/>
    <w:rsid w:val="0046750C"/>
    <w:rsid w:val="0047013C"/>
    <w:rsid w:val="004701D3"/>
    <w:rsid w:val="00470601"/>
    <w:rsid w:val="00470954"/>
    <w:rsid w:val="004709B8"/>
    <w:rsid w:val="00470A0B"/>
    <w:rsid w:val="00471059"/>
    <w:rsid w:val="00471472"/>
    <w:rsid w:val="00471CAA"/>
    <w:rsid w:val="004722CA"/>
    <w:rsid w:val="0047237D"/>
    <w:rsid w:val="004724C4"/>
    <w:rsid w:val="004727CD"/>
    <w:rsid w:val="00472C99"/>
    <w:rsid w:val="00472E4C"/>
    <w:rsid w:val="00473B1A"/>
    <w:rsid w:val="00474346"/>
    <w:rsid w:val="0047479E"/>
    <w:rsid w:val="00474956"/>
    <w:rsid w:val="00474996"/>
    <w:rsid w:val="00474D87"/>
    <w:rsid w:val="0047507B"/>
    <w:rsid w:val="00475349"/>
    <w:rsid w:val="004757CC"/>
    <w:rsid w:val="00475943"/>
    <w:rsid w:val="00475B73"/>
    <w:rsid w:val="00475BFA"/>
    <w:rsid w:val="0047601F"/>
    <w:rsid w:val="004765A0"/>
    <w:rsid w:val="0047697D"/>
    <w:rsid w:val="00476A20"/>
    <w:rsid w:val="004771D3"/>
    <w:rsid w:val="004776D9"/>
    <w:rsid w:val="004779CD"/>
    <w:rsid w:val="00477E46"/>
    <w:rsid w:val="004806CD"/>
    <w:rsid w:val="00480BFA"/>
    <w:rsid w:val="004812CC"/>
    <w:rsid w:val="0048152B"/>
    <w:rsid w:val="00481538"/>
    <w:rsid w:val="004818F0"/>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BC7"/>
    <w:rsid w:val="00484F97"/>
    <w:rsid w:val="00485131"/>
    <w:rsid w:val="0048513A"/>
    <w:rsid w:val="0048523D"/>
    <w:rsid w:val="0048542E"/>
    <w:rsid w:val="00485EA5"/>
    <w:rsid w:val="00485F31"/>
    <w:rsid w:val="00486599"/>
    <w:rsid w:val="004866B4"/>
    <w:rsid w:val="00486923"/>
    <w:rsid w:val="00487667"/>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4B"/>
    <w:rsid w:val="00495B95"/>
    <w:rsid w:val="0049616F"/>
    <w:rsid w:val="00496256"/>
    <w:rsid w:val="00496313"/>
    <w:rsid w:val="004969CE"/>
    <w:rsid w:val="00496D60"/>
    <w:rsid w:val="00496E0E"/>
    <w:rsid w:val="0049759D"/>
    <w:rsid w:val="0049776D"/>
    <w:rsid w:val="00497A37"/>
    <w:rsid w:val="004A0007"/>
    <w:rsid w:val="004A015F"/>
    <w:rsid w:val="004A09ED"/>
    <w:rsid w:val="004A0F68"/>
    <w:rsid w:val="004A12D6"/>
    <w:rsid w:val="004A150D"/>
    <w:rsid w:val="004A1629"/>
    <w:rsid w:val="004A1CD8"/>
    <w:rsid w:val="004A1ED9"/>
    <w:rsid w:val="004A2191"/>
    <w:rsid w:val="004A265D"/>
    <w:rsid w:val="004A2673"/>
    <w:rsid w:val="004A2CA4"/>
    <w:rsid w:val="004A3809"/>
    <w:rsid w:val="004A3E5D"/>
    <w:rsid w:val="004A3FF5"/>
    <w:rsid w:val="004A4E75"/>
    <w:rsid w:val="004A5363"/>
    <w:rsid w:val="004A56C8"/>
    <w:rsid w:val="004A570D"/>
    <w:rsid w:val="004A5973"/>
    <w:rsid w:val="004A59A4"/>
    <w:rsid w:val="004A676C"/>
    <w:rsid w:val="004A687B"/>
    <w:rsid w:val="004A6FD0"/>
    <w:rsid w:val="004A7342"/>
    <w:rsid w:val="004A736A"/>
    <w:rsid w:val="004A79D6"/>
    <w:rsid w:val="004B0080"/>
    <w:rsid w:val="004B0394"/>
    <w:rsid w:val="004B0741"/>
    <w:rsid w:val="004B0DB6"/>
    <w:rsid w:val="004B0F74"/>
    <w:rsid w:val="004B13FE"/>
    <w:rsid w:val="004B1F74"/>
    <w:rsid w:val="004B1FE6"/>
    <w:rsid w:val="004B202A"/>
    <w:rsid w:val="004B22BC"/>
    <w:rsid w:val="004B231B"/>
    <w:rsid w:val="004B2409"/>
    <w:rsid w:val="004B2735"/>
    <w:rsid w:val="004B28BF"/>
    <w:rsid w:val="004B296B"/>
    <w:rsid w:val="004B3124"/>
    <w:rsid w:val="004B31D0"/>
    <w:rsid w:val="004B32FE"/>
    <w:rsid w:val="004B3814"/>
    <w:rsid w:val="004B383D"/>
    <w:rsid w:val="004B4069"/>
    <w:rsid w:val="004B408E"/>
    <w:rsid w:val="004B440D"/>
    <w:rsid w:val="004B4692"/>
    <w:rsid w:val="004B4AEF"/>
    <w:rsid w:val="004B4D09"/>
    <w:rsid w:val="004B4D69"/>
    <w:rsid w:val="004B4E12"/>
    <w:rsid w:val="004B539B"/>
    <w:rsid w:val="004B5411"/>
    <w:rsid w:val="004B5B6B"/>
    <w:rsid w:val="004B5D95"/>
    <w:rsid w:val="004B61B5"/>
    <w:rsid w:val="004B6D1D"/>
    <w:rsid w:val="004B777F"/>
    <w:rsid w:val="004B7CBD"/>
    <w:rsid w:val="004B7FC6"/>
    <w:rsid w:val="004C002F"/>
    <w:rsid w:val="004C015A"/>
    <w:rsid w:val="004C036D"/>
    <w:rsid w:val="004C066C"/>
    <w:rsid w:val="004C0780"/>
    <w:rsid w:val="004C0948"/>
    <w:rsid w:val="004C0A9B"/>
    <w:rsid w:val="004C0D29"/>
    <w:rsid w:val="004C0ED7"/>
    <w:rsid w:val="004C0EFC"/>
    <w:rsid w:val="004C13EC"/>
    <w:rsid w:val="004C1A60"/>
    <w:rsid w:val="004C2691"/>
    <w:rsid w:val="004C29D5"/>
    <w:rsid w:val="004C31F3"/>
    <w:rsid w:val="004C32EB"/>
    <w:rsid w:val="004C3977"/>
    <w:rsid w:val="004C3C27"/>
    <w:rsid w:val="004C3EB5"/>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1F1"/>
    <w:rsid w:val="004C761B"/>
    <w:rsid w:val="004C7819"/>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1D2"/>
    <w:rsid w:val="004D3593"/>
    <w:rsid w:val="004D37E1"/>
    <w:rsid w:val="004D4077"/>
    <w:rsid w:val="004D4207"/>
    <w:rsid w:val="004D4656"/>
    <w:rsid w:val="004D4B1A"/>
    <w:rsid w:val="004D51FE"/>
    <w:rsid w:val="004D56BD"/>
    <w:rsid w:val="004D581D"/>
    <w:rsid w:val="004D584E"/>
    <w:rsid w:val="004D58AC"/>
    <w:rsid w:val="004D59CC"/>
    <w:rsid w:val="004D5B79"/>
    <w:rsid w:val="004D5BDA"/>
    <w:rsid w:val="004D5C19"/>
    <w:rsid w:val="004D5CFD"/>
    <w:rsid w:val="004D6138"/>
    <w:rsid w:val="004D6300"/>
    <w:rsid w:val="004D6787"/>
    <w:rsid w:val="004D6999"/>
    <w:rsid w:val="004D699B"/>
    <w:rsid w:val="004D6E17"/>
    <w:rsid w:val="004D712C"/>
    <w:rsid w:val="004D7576"/>
    <w:rsid w:val="004D76B4"/>
    <w:rsid w:val="004D7FEC"/>
    <w:rsid w:val="004E0231"/>
    <w:rsid w:val="004E0261"/>
    <w:rsid w:val="004E05C4"/>
    <w:rsid w:val="004E0F76"/>
    <w:rsid w:val="004E0FBE"/>
    <w:rsid w:val="004E0FF1"/>
    <w:rsid w:val="004E1896"/>
    <w:rsid w:val="004E1D32"/>
    <w:rsid w:val="004E2306"/>
    <w:rsid w:val="004E2737"/>
    <w:rsid w:val="004E2BAA"/>
    <w:rsid w:val="004E2BDF"/>
    <w:rsid w:val="004E33A8"/>
    <w:rsid w:val="004E36C1"/>
    <w:rsid w:val="004E3753"/>
    <w:rsid w:val="004E3AD5"/>
    <w:rsid w:val="004E3C90"/>
    <w:rsid w:val="004E422F"/>
    <w:rsid w:val="004E4320"/>
    <w:rsid w:val="004E451E"/>
    <w:rsid w:val="004E4845"/>
    <w:rsid w:val="004E4980"/>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6"/>
    <w:rsid w:val="004F6759"/>
    <w:rsid w:val="004F6C76"/>
    <w:rsid w:val="004F6FDB"/>
    <w:rsid w:val="004F7125"/>
    <w:rsid w:val="004F7427"/>
    <w:rsid w:val="004F753A"/>
    <w:rsid w:val="004F76FF"/>
    <w:rsid w:val="004F7C23"/>
    <w:rsid w:val="004F7E8E"/>
    <w:rsid w:val="00500B83"/>
    <w:rsid w:val="0050120E"/>
    <w:rsid w:val="00501739"/>
    <w:rsid w:val="00502080"/>
    <w:rsid w:val="00502438"/>
    <w:rsid w:val="00502B94"/>
    <w:rsid w:val="005030D4"/>
    <w:rsid w:val="00503820"/>
    <w:rsid w:val="00503AE2"/>
    <w:rsid w:val="00503D93"/>
    <w:rsid w:val="00503F05"/>
    <w:rsid w:val="00505125"/>
    <w:rsid w:val="00505155"/>
    <w:rsid w:val="00506289"/>
    <w:rsid w:val="005067E9"/>
    <w:rsid w:val="00506C04"/>
    <w:rsid w:val="00506EEA"/>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3EAC"/>
    <w:rsid w:val="005145F6"/>
    <w:rsid w:val="00514952"/>
    <w:rsid w:val="00514AA4"/>
    <w:rsid w:val="00514C76"/>
    <w:rsid w:val="005156BB"/>
    <w:rsid w:val="00515AE4"/>
    <w:rsid w:val="005160CF"/>
    <w:rsid w:val="0051645C"/>
    <w:rsid w:val="00517FD2"/>
    <w:rsid w:val="00520B5F"/>
    <w:rsid w:val="00520BF6"/>
    <w:rsid w:val="00520D5C"/>
    <w:rsid w:val="0052110F"/>
    <w:rsid w:val="00521341"/>
    <w:rsid w:val="00521650"/>
    <w:rsid w:val="00521697"/>
    <w:rsid w:val="005218CE"/>
    <w:rsid w:val="005220D2"/>
    <w:rsid w:val="00522144"/>
    <w:rsid w:val="00522400"/>
    <w:rsid w:val="0052304D"/>
    <w:rsid w:val="005231A3"/>
    <w:rsid w:val="00523251"/>
    <w:rsid w:val="00523477"/>
    <w:rsid w:val="00523757"/>
    <w:rsid w:val="005239C2"/>
    <w:rsid w:val="00523BD6"/>
    <w:rsid w:val="00523F7A"/>
    <w:rsid w:val="00523FDB"/>
    <w:rsid w:val="00523FF9"/>
    <w:rsid w:val="00524046"/>
    <w:rsid w:val="005245BE"/>
    <w:rsid w:val="0052492D"/>
    <w:rsid w:val="00524D0F"/>
    <w:rsid w:val="005253D1"/>
    <w:rsid w:val="0052558F"/>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D3D"/>
    <w:rsid w:val="00530F36"/>
    <w:rsid w:val="00530F7D"/>
    <w:rsid w:val="00530F95"/>
    <w:rsid w:val="005317D0"/>
    <w:rsid w:val="00531A76"/>
    <w:rsid w:val="00531B88"/>
    <w:rsid w:val="00531E11"/>
    <w:rsid w:val="00531FB7"/>
    <w:rsid w:val="0053209B"/>
    <w:rsid w:val="0053237C"/>
    <w:rsid w:val="0053283C"/>
    <w:rsid w:val="0053309B"/>
    <w:rsid w:val="005335F3"/>
    <w:rsid w:val="00533646"/>
    <w:rsid w:val="005337A7"/>
    <w:rsid w:val="005337EB"/>
    <w:rsid w:val="00533A2C"/>
    <w:rsid w:val="00533C6B"/>
    <w:rsid w:val="0053417D"/>
    <w:rsid w:val="005342DA"/>
    <w:rsid w:val="005342F5"/>
    <w:rsid w:val="0053462F"/>
    <w:rsid w:val="005347D9"/>
    <w:rsid w:val="00534B75"/>
    <w:rsid w:val="0053511A"/>
    <w:rsid w:val="0053546D"/>
    <w:rsid w:val="00535790"/>
    <w:rsid w:val="0053593F"/>
    <w:rsid w:val="00535AC2"/>
    <w:rsid w:val="00536017"/>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2BAA"/>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4785D"/>
    <w:rsid w:val="005503BD"/>
    <w:rsid w:val="00550DDE"/>
    <w:rsid w:val="00550E03"/>
    <w:rsid w:val="00551099"/>
    <w:rsid w:val="00551190"/>
    <w:rsid w:val="005514B1"/>
    <w:rsid w:val="00551B76"/>
    <w:rsid w:val="00551C31"/>
    <w:rsid w:val="00552892"/>
    <w:rsid w:val="005528B0"/>
    <w:rsid w:val="0055291B"/>
    <w:rsid w:val="00552B17"/>
    <w:rsid w:val="00552C49"/>
    <w:rsid w:val="00552D8C"/>
    <w:rsid w:val="00552ED1"/>
    <w:rsid w:val="00553B8A"/>
    <w:rsid w:val="00554172"/>
    <w:rsid w:val="0055477E"/>
    <w:rsid w:val="00554ADB"/>
    <w:rsid w:val="00554C08"/>
    <w:rsid w:val="005555E0"/>
    <w:rsid w:val="005557E3"/>
    <w:rsid w:val="0055594B"/>
    <w:rsid w:val="00555AAD"/>
    <w:rsid w:val="00555B9D"/>
    <w:rsid w:val="005561B1"/>
    <w:rsid w:val="00556BA2"/>
    <w:rsid w:val="00556E77"/>
    <w:rsid w:val="00556FD9"/>
    <w:rsid w:val="005576C7"/>
    <w:rsid w:val="00557B1A"/>
    <w:rsid w:val="0056014A"/>
    <w:rsid w:val="00560175"/>
    <w:rsid w:val="005605FA"/>
    <w:rsid w:val="0056088B"/>
    <w:rsid w:val="005609F1"/>
    <w:rsid w:val="00560AE6"/>
    <w:rsid w:val="00560CCD"/>
    <w:rsid w:val="00560DDB"/>
    <w:rsid w:val="0056110C"/>
    <w:rsid w:val="005611BD"/>
    <w:rsid w:val="005612F0"/>
    <w:rsid w:val="0056138E"/>
    <w:rsid w:val="00561749"/>
    <w:rsid w:val="00561F07"/>
    <w:rsid w:val="00561F43"/>
    <w:rsid w:val="0056205F"/>
    <w:rsid w:val="0056245E"/>
    <w:rsid w:val="0056254F"/>
    <w:rsid w:val="005627DD"/>
    <w:rsid w:val="005628AB"/>
    <w:rsid w:val="005628E8"/>
    <w:rsid w:val="00562969"/>
    <w:rsid w:val="00562E2B"/>
    <w:rsid w:val="00562F84"/>
    <w:rsid w:val="00563711"/>
    <w:rsid w:val="00563ED5"/>
    <w:rsid w:val="0056487E"/>
    <w:rsid w:val="00564A33"/>
    <w:rsid w:val="00565083"/>
    <w:rsid w:val="005651D9"/>
    <w:rsid w:val="005655EC"/>
    <w:rsid w:val="00565844"/>
    <w:rsid w:val="0056587E"/>
    <w:rsid w:val="00565C73"/>
    <w:rsid w:val="0056628C"/>
    <w:rsid w:val="00566422"/>
    <w:rsid w:val="0056694B"/>
    <w:rsid w:val="00566B07"/>
    <w:rsid w:val="00566BDC"/>
    <w:rsid w:val="00566D6D"/>
    <w:rsid w:val="00566FEC"/>
    <w:rsid w:val="005671E5"/>
    <w:rsid w:val="00567361"/>
    <w:rsid w:val="00567BA3"/>
    <w:rsid w:val="0057008A"/>
    <w:rsid w:val="005701CF"/>
    <w:rsid w:val="005704F4"/>
    <w:rsid w:val="005706E8"/>
    <w:rsid w:val="005706ED"/>
    <w:rsid w:val="00570D07"/>
    <w:rsid w:val="00570D77"/>
    <w:rsid w:val="005712F8"/>
    <w:rsid w:val="00571301"/>
    <w:rsid w:val="0057209C"/>
    <w:rsid w:val="00572226"/>
    <w:rsid w:val="00572687"/>
    <w:rsid w:val="005726A3"/>
    <w:rsid w:val="00572AA3"/>
    <w:rsid w:val="00572D04"/>
    <w:rsid w:val="005736E0"/>
    <w:rsid w:val="00574007"/>
    <w:rsid w:val="00574582"/>
    <w:rsid w:val="0057465B"/>
    <w:rsid w:val="0057487C"/>
    <w:rsid w:val="00574AE3"/>
    <w:rsid w:val="00574C5D"/>
    <w:rsid w:val="00574C95"/>
    <w:rsid w:val="005755D1"/>
    <w:rsid w:val="00575674"/>
    <w:rsid w:val="00575748"/>
    <w:rsid w:val="00575B1C"/>
    <w:rsid w:val="005761F5"/>
    <w:rsid w:val="00576276"/>
    <w:rsid w:val="00576309"/>
    <w:rsid w:val="005763F3"/>
    <w:rsid w:val="00576672"/>
    <w:rsid w:val="005766EC"/>
    <w:rsid w:val="005767D9"/>
    <w:rsid w:val="0057689B"/>
    <w:rsid w:val="0057698E"/>
    <w:rsid w:val="00576A63"/>
    <w:rsid w:val="00577146"/>
    <w:rsid w:val="005773A0"/>
    <w:rsid w:val="0057745A"/>
    <w:rsid w:val="005800F8"/>
    <w:rsid w:val="005801AA"/>
    <w:rsid w:val="005801ED"/>
    <w:rsid w:val="005803D8"/>
    <w:rsid w:val="00580A07"/>
    <w:rsid w:val="00580F1E"/>
    <w:rsid w:val="00581068"/>
    <w:rsid w:val="0058156A"/>
    <w:rsid w:val="00581AB5"/>
    <w:rsid w:val="00581E0B"/>
    <w:rsid w:val="00582002"/>
    <w:rsid w:val="005823DA"/>
    <w:rsid w:val="00582497"/>
    <w:rsid w:val="005824F9"/>
    <w:rsid w:val="005826DA"/>
    <w:rsid w:val="00582C55"/>
    <w:rsid w:val="00582C95"/>
    <w:rsid w:val="00583C58"/>
    <w:rsid w:val="00583DCF"/>
    <w:rsid w:val="00584050"/>
    <w:rsid w:val="00584B71"/>
    <w:rsid w:val="00584CC3"/>
    <w:rsid w:val="00584CF3"/>
    <w:rsid w:val="00584D92"/>
    <w:rsid w:val="0058501F"/>
    <w:rsid w:val="00585525"/>
    <w:rsid w:val="00585538"/>
    <w:rsid w:val="005855AA"/>
    <w:rsid w:val="0058570E"/>
    <w:rsid w:val="00585813"/>
    <w:rsid w:val="00585A49"/>
    <w:rsid w:val="00585D6C"/>
    <w:rsid w:val="005860CF"/>
    <w:rsid w:val="005861E2"/>
    <w:rsid w:val="005869EE"/>
    <w:rsid w:val="00586A15"/>
    <w:rsid w:val="00586D72"/>
    <w:rsid w:val="00586EFD"/>
    <w:rsid w:val="00587801"/>
    <w:rsid w:val="00590E36"/>
    <w:rsid w:val="00590F71"/>
    <w:rsid w:val="00591280"/>
    <w:rsid w:val="005914A1"/>
    <w:rsid w:val="00591DE0"/>
    <w:rsid w:val="00591E79"/>
    <w:rsid w:val="00592247"/>
    <w:rsid w:val="005922C2"/>
    <w:rsid w:val="00592518"/>
    <w:rsid w:val="00592632"/>
    <w:rsid w:val="00592B0F"/>
    <w:rsid w:val="00592C27"/>
    <w:rsid w:val="00592D1E"/>
    <w:rsid w:val="005933B5"/>
    <w:rsid w:val="00593540"/>
    <w:rsid w:val="00593838"/>
    <w:rsid w:val="00593DCE"/>
    <w:rsid w:val="00593E82"/>
    <w:rsid w:val="00593F49"/>
    <w:rsid w:val="0059435A"/>
    <w:rsid w:val="00594A39"/>
    <w:rsid w:val="00594B2A"/>
    <w:rsid w:val="005954A5"/>
    <w:rsid w:val="00595E6C"/>
    <w:rsid w:val="00595F55"/>
    <w:rsid w:val="00595FB3"/>
    <w:rsid w:val="005966E1"/>
    <w:rsid w:val="005968AE"/>
    <w:rsid w:val="00596A78"/>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3FF"/>
    <w:rsid w:val="005A2464"/>
    <w:rsid w:val="005A27F0"/>
    <w:rsid w:val="005A28E8"/>
    <w:rsid w:val="005A2C57"/>
    <w:rsid w:val="005A2CCC"/>
    <w:rsid w:val="005A34F5"/>
    <w:rsid w:val="005A3C59"/>
    <w:rsid w:val="005A3C75"/>
    <w:rsid w:val="005A452B"/>
    <w:rsid w:val="005A493B"/>
    <w:rsid w:val="005A4A6F"/>
    <w:rsid w:val="005A5000"/>
    <w:rsid w:val="005A50EF"/>
    <w:rsid w:val="005A606D"/>
    <w:rsid w:val="005A643F"/>
    <w:rsid w:val="005A68C7"/>
    <w:rsid w:val="005A69ED"/>
    <w:rsid w:val="005A6C12"/>
    <w:rsid w:val="005A6CA0"/>
    <w:rsid w:val="005A6F0C"/>
    <w:rsid w:val="005A719F"/>
    <w:rsid w:val="005A74FA"/>
    <w:rsid w:val="005A77B0"/>
    <w:rsid w:val="005A7890"/>
    <w:rsid w:val="005A7D4B"/>
    <w:rsid w:val="005A7F14"/>
    <w:rsid w:val="005B02D2"/>
    <w:rsid w:val="005B0319"/>
    <w:rsid w:val="005B0534"/>
    <w:rsid w:val="005B0715"/>
    <w:rsid w:val="005B0739"/>
    <w:rsid w:val="005B18D8"/>
    <w:rsid w:val="005B1BFD"/>
    <w:rsid w:val="005B1E1C"/>
    <w:rsid w:val="005B22A7"/>
    <w:rsid w:val="005B25A4"/>
    <w:rsid w:val="005B2853"/>
    <w:rsid w:val="005B2A0E"/>
    <w:rsid w:val="005B2CB6"/>
    <w:rsid w:val="005B2CE3"/>
    <w:rsid w:val="005B2D1D"/>
    <w:rsid w:val="005B32B6"/>
    <w:rsid w:val="005B3C6E"/>
    <w:rsid w:val="005B3E37"/>
    <w:rsid w:val="005B410F"/>
    <w:rsid w:val="005B4510"/>
    <w:rsid w:val="005B46AB"/>
    <w:rsid w:val="005B56E3"/>
    <w:rsid w:val="005B64CC"/>
    <w:rsid w:val="005B66AB"/>
    <w:rsid w:val="005B6825"/>
    <w:rsid w:val="005B6BC6"/>
    <w:rsid w:val="005B6C5A"/>
    <w:rsid w:val="005B6E1C"/>
    <w:rsid w:val="005B77B9"/>
    <w:rsid w:val="005B77F0"/>
    <w:rsid w:val="005B787B"/>
    <w:rsid w:val="005C0571"/>
    <w:rsid w:val="005C0BAB"/>
    <w:rsid w:val="005C0EC2"/>
    <w:rsid w:val="005C10C3"/>
    <w:rsid w:val="005C11E1"/>
    <w:rsid w:val="005C14E3"/>
    <w:rsid w:val="005C1506"/>
    <w:rsid w:val="005C176B"/>
    <w:rsid w:val="005C17BF"/>
    <w:rsid w:val="005C1F21"/>
    <w:rsid w:val="005C2A11"/>
    <w:rsid w:val="005C34E7"/>
    <w:rsid w:val="005C3511"/>
    <w:rsid w:val="005C35D5"/>
    <w:rsid w:val="005C3B25"/>
    <w:rsid w:val="005C3C16"/>
    <w:rsid w:val="005C417D"/>
    <w:rsid w:val="005C41EA"/>
    <w:rsid w:val="005C43D5"/>
    <w:rsid w:val="005C44A3"/>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8FF"/>
    <w:rsid w:val="005D3922"/>
    <w:rsid w:val="005D3A23"/>
    <w:rsid w:val="005D3E7A"/>
    <w:rsid w:val="005D3FD7"/>
    <w:rsid w:val="005D4A27"/>
    <w:rsid w:val="005D50F4"/>
    <w:rsid w:val="005D56AF"/>
    <w:rsid w:val="005D588C"/>
    <w:rsid w:val="005D5CD7"/>
    <w:rsid w:val="005D6433"/>
    <w:rsid w:val="005D64D0"/>
    <w:rsid w:val="005D65C0"/>
    <w:rsid w:val="005D6806"/>
    <w:rsid w:val="005D687F"/>
    <w:rsid w:val="005D69AC"/>
    <w:rsid w:val="005D6AE3"/>
    <w:rsid w:val="005D6C41"/>
    <w:rsid w:val="005D6D0D"/>
    <w:rsid w:val="005D6DBE"/>
    <w:rsid w:val="005D70D0"/>
    <w:rsid w:val="005D754F"/>
    <w:rsid w:val="005D7670"/>
    <w:rsid w:val="005D772C"/>
    <w:rsid w:val="005D7CEB"/>
    <w:rsid w:val="005D7EB8"/>
    <w:rsid w:val="005E06E4"/>
    <w:rsid w:val="005E0719"/>
    <w:rsid w:val="005E08B7"/>
    <w:rsid w:val="005E0D8F"/>
    <w:rsid w:val="005E1112"/>
    <w:rsid w:val="005E146D"/>
    <w:rsid w:val="005E18A8"/>
    <w:rsid w:val="005E1A94"/>
    <w:rsid w:val="005E1EB3"/>
    <w:rsid w:val="005E275F"/>
    <w:rsid w:val="005E2FB4"/>
    <w:rsid w:val="005E303B"/>
    <w:rsid w:val="005E3523"/>
    <w:rsid w:val="005E35E2"/>
    <w:rsid w:val="005E3882"/>
    <w:rsid w:val="005E3F7E"/>
    <w:rsid w:val="005E4C0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B4B"/>
    <w:rsid w:val="005F5C00"/>
    <w:rsid w:val="005F5E08"/>
    <w:rsid w:val="005F5EFB"/>
    <w:rsid w:val="005F60E5"/>
    <w:rsid w:val="005F639D"/>
    <w:rsid w:val="005F6664"/>
    <w:rsid w:val="005F66E7"/>
    <w:rsid w:val="005F6795"/>
    <w:rsid w:val="005F6BDC"/>
    <w:rsid w:val="005F6EA9"/>
    <w:rsid w:val="005F6F67"/>
    <w:rsid w:val="005F713F"/>
    <w:rsid w:val="005F744A"/>
    <w:rsid w:val="005F756D"/>
    <w:rsid w:val="005F79BB"/>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6F4"/>
    <w:rsid w:val="0061099A"/>
    <w:rsid w:val="00610A99"/>
    <w:rsid w:val="00610C1F"/>
    <w:rsid w:val="00610F36"/>
    <w:rsid w:val="00610FE2"/>
    <w:rsid w:val="006112D0"/>
    <w:rsid w:val="006122D7"/>
    <w:rsid w:val="006123CD"/>
    <w:rsid w:val="00612B45"/>
    <w:rsid w:val="00612E37"/>
    <w:rsid w:val="0061327B"/>
    <w:rsid w:val="00613340"/>
    <w:rsid w:val="0061335D"/>
    <w:rsid w:val="006135BF"/>
    <w:rsid w:val="00613B8C"/>
    <w:rsid w:val="00613F08"/>
    <w:rsid w:val="00614076"/>
    <w:rsid w:val="006143C2"/>
    <w:rsid w:val="006148A2"/>
    <w:rsid w:val="00614D4E"/>
    <w:rsid w:val="00614D75"/>
    <w:rsid w:val="00615747"/>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994"/>
    <w:rsid w:val="00621AA3"/>
    <w:rsid w:val="006224BC"/>
    <w:rsid w:val="006228C2"/>
    <w:rsid w:val="00622C8C"/>
    <w:rsid w:val="00623045"/>
    <w:rsid w:val="006234BC"/>
    <w:rsid w:val="00623517"/>
    <w:rsid w:val="00623670"/>
    <w:rsid w:val="00623895"/>
    <w:rsid w:val="00624BB7"/>
    <w:rsid w:val="00624D92"/>
    <w:rsid w:val="00624E2A"/>
    <w:rsid w:val="00624E3F"/>
    <w:rsid w:val="00624F40"/>
    <w:rsid w:val="00624F7F"/>
    <w:rsid w:val="006256B8"/>
    <w:rsid w:val="00625D63"/>
    <w:rsid w:val="00625ECE"/>
    <w:rsid w:val="00625F00"/>
    <w:rsid w:val="00626712"/>
    <w:rsid w:val="006269E6"/>
    <w:rsid w:val="00626C4D"/>
    <w:rsid w:val="00626CCF"/>
    <w:rsid w:val="00627216"/>
    <w:rsid w:val="006272B4"/>
    <w:rsid w:val="006273C4"/>
    <w:rsid w:val="00627AB3"/>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29B"/>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AF"/>
    <w:rsid w:val="00637CDF"/>
    <w:rsid w:val="00637E3A"/>
    <w:rsid w:val="00637EAE"/>
    <w:rsid w:val="00637F9A"/>
    <w:rsid w:val="00640177"/>
    <w:rsid w:val="00640BA4"/>
    <w:rsid w:val="00641CA2"/>
    <w:rsid w:val="00642285"/>
    <w:rsid w:val="00642C75"/>
    <w:rsid w:val="0064326E"/>
    <w:rsid w:val="00643740"/>
    <w:rsid w:val="00643826"/>
    <w:rsid w:val="00643A26"/>
    <w:rsid w:val="00643A31"/>
    <w:rsid w:val="006441DD"/>
    <w:rsid w:val="006444C1"/>
    <w:rsid w:val="00644FD3"/>
    <w:rsid w:val="00645332"/>
    <w:rsid w:val="0064541B"/>
    <w:rsid w:val="00645665"/>
    <w:rsid w:val="006456FB"/>
    <w:rsid w:val="006459EA"/>
    <w:rsid w:val="006462AE"/>
    <w:rsid w:val="006464E6"/>
    <w:rsid w:val="00646742"/>
    <w:rsid w:val="00646D44"/>
    <w:rsid w:val="00646D46"/>
    <w:rsid w:val="00647222"/>
    <w:rsid w:val="00647567"/>
    <w:rsid w:val="006478C7"/>
    <w:rsid w:val="00647BB7"/>
    <w:rsid w:val="0065007B"/>
    <w:rsid w:val="006501C0"/>
    <w:rsid w:val="00650280"/>
    <w:rsid w:val="00650434"/>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E22"/>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2E"/>
    <w:rsid w:val="0066134F"/>
    <w:rsid w:val="0066145B"/>
    <w:rsid w:val="00661A50"/>
    <w:rsid w:val="006624A8"/>
    <w:rsid w:val="00662668"/>
    <w:rsid w:val="00662726"/>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67518"/>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419E"/>
    <w:rsid w:val="00675144"/>
    <w:rsid w:val="00675EC2"/>
    <w:rsid w:val="0067635F"/>
    <w:rsid w:val="00676376"/>
    <w:rsid w:val="00676749"/>
    <w:rsid w:val="0067679A"/>
    <w:rsid w:val="0067679B"/>
    <w:rsid w:val="00676989"/>
    <w:rsid w:val="00676A9A"/>
    <w:rsid w:val="00676DB9"/>
    <w:rsid w:val="00676E75"/>
    <w:rsid w:val="00676FE5"/>
    <w:rsid w:val="00677A38"/>
    <w:rsid w:val="00677B0F"/>
    <w:rsid w:val="0068098D"/>
    <w:rsid w:val="006809DF"/>
    <w:rsid w:val="00680DFF"/>
    <w:rsid w:val="006811BB"/>
    <w:rsid w:val="00681465"/>
    <w:rsid w:val="00681AF4"/>
    <w:rsid w:val="00681DE5"/>
    <w:rsid w:val="00681FF2"/>
    <w:rsid w:val="006824FF"/>
    <w:rsid w:val="0068296A"/>
    <w:rsid w:val="00682A53"/>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83"/>
    <w:rsid w:val="006873B6"/>
    <w:rsid w:val="0068781A"/>
    <w:rsid w:val="006904AE"/>
    <w:rsid w:val="0069050E"/>
    <w:rsid w:val="00690511"/>
    <w:rsid w:val="006908EE"/>
    <w:rsid w:val="006909F4"/>
    <w:rsid w:val="00690DB4"/>
    <w:rsid w:val="0069117F"/>
    <w:rsid w:val="00691B42"/>
    <w:rsid w:val="006920E6"/>
    <w:rsid w:val="00692538"/>
    <w:rsid w:val="006926B1"/>
    <w:rsid w:val="00692798"/>
    <w:rsid w:val="006927E0"/>
    <w:rsid w:val="00692A56"/>
    <w:rsid w:val="00692A85"/>
    <w:rsid w:val="00692B83"/>
    <w:rsid w:val="00693437"/>
    <w:rsid w:val="00693519"/>
    <w:rsid w:val="006936AB"/>
    <w:rsid w:val="00693A5E"/>
    <w:rsid w:val="00693ED3"/>
    <w:rsid w:val="006942CD"/>
    <w:rsid w:val="00694910"/>
    <w:rsid w:val="00694C46"/>
    <w:rsid w:val="00694C5E"/>
    <w:rsid w:val="00694DD1"/>
    <w:rsid w:val="00694F03"/>
    <w:rsid w:val="00694F3F"/>
    <w:rsid w:val="00694F54"/>
    <w:rsid w:val="00694F8C"/>
    <w:rsid w:val="00694FF3"/>
    <w:rsid w:val="0069501D"/>
    <w:rsid w:val="00695C7B"/>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4AC"/>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9F1"/>
    <w:rsid w:val="006A7A95"/>
    <w:rsid w:val="006A7CC3"/>
    <w:rsid w:val="006B0B90"/>
    <w:rsid w:val="006B0C14"/>
    <w:rsid w:val="006B0D8E"/>
    <w:rsid w:val="006B0FB4"/>
    <w:rsid w:val="006B0FF8"/>
    <w:rsid w:val="006B10DE"/>
    <w:rsid w:val="006B1415"/>
    <w:rsid w:val="006B1695"/>
    <w:rsid w:val="006B19CA"/>
    <w:rsid w:val="006B24E5"/>
    <w:rsid w:val="006B2B1E"/>
    <w:rsid w:val="006B2BD9"/>
    <w:rsid w:val="006B3234"/>
    <w:rsid w:val="006B35E1"/>
    <w:rsid w:val="006B3B01"/>
    <w:rsid w:val="006B40AA"/>
    <w:rsid w:val="006B417E"/>
    <w:rsid w:val="006B41C3"/>
    <w:rsid w:val="006B4A0C"/>
    <w:rsid w:val="006B4A53"/>
    <w:rsid w:val="006B5060"/>
    <w:rsid w:val="006B51ED"/>
    <w:rsid w:val="006B5532"/>
    <w:rsid w:val="006B56F4"/>
    <w:rsid w:val="006B5E1B"/>
    <w:rsid w:val="006B647F"/>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244"/>
    <w:rsid w:val="006C24F8"/>
    <w:rsid w:val="006C27A0"/>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953"/>
    <w:rsid w:val="006D0C1A"/>
    <w:rsid w:val="006D1070"/>
    <w:rsid w:val="006D1181"/>
    <w:rsid w:val="006D16F2"/>
    <w:rsid w:val="006D1C39"/>
    <w:rsid w:val="006D1E35"/>
    <w:rsid w:val="006D2321"/>
    <w:rsid w:val="006D2491"/>
    <w:rsid w:val="006D2777"/>
    <w:rsid w:val="006D27F4"/>
    <w:rsid w:val="006D28E9"/>
    <w:rsid w:val="006D2B86"/>
    <w:rsid w:val="006D2FC9"/>
    <w:rsid w:val="006D335B"/>
    <w:rsid w:val="006D33F8"/>
    <w:rsid w:val="006D3C47"/>
    <w:rsid w:val="006D3F39"/>
    <w:rsid w:val="006D4021"/>
    <w:rsid w:val="006D42CD"/>
    <w:rsid w:val="006D4383"/>
    <w:rsid w:val="006D452D"/>
    <w:rsid w:val="006D4781"/>
    <w:rsid w:val="006D49D0"/>
    <w:rsid w:val="006D49D1"/>
    <w:rsid w:val="006D5467"/>
    <w:rsid w:val="006D5711"/>
    <w:rsid w:val="006D5CE7"/>
    <w:rsid w:val="006D5E17"/>
    <w:rsid w:val="006D5F39"/>
    <w:rsid w:val="006D6782"/>
    <w:rsid w:val="006D6930"/>
    <w:rsid w:val="006D6F6D"/>
    <w:rsid w:val="006D7107"/>
    <w:rsid w:val="006D76F9"/>
    <w:rsid w:val="006D78B4"/>
    <w:rsid w:val="006D7963"/>
    <w:rsid w:val="006D79CF"/>
    <w:rsid w:val="006D79DA"/>
    <w:rsid w:val="006D79E0"/>
    <w:rsid w:val="006D7B76"/>
    <w:rsid w:val="006D7BAB"/>
    <w:rsid w:val="006D7F98"/>
    <w:rsid w:val="006E018A"/>
    <w:rsid w:val="006E0365"/>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9E6"/>
    <w:rsid w:val="006E4A13"/>
    <w:rsid w:val="006E4CD8"/>
    <w:rsid w:val="006E4F87"/>
    <w:rsid w:val="006E5289"/>
    <w:rsid w:val="006E5546"/>
    <w:rsid w:val="006E5864"/>
    <w:rsid w:val="006E58AB"/>
    <w:rsid w:val="006E59AF"/>
    <w:rsid w:val="006E5CD0"/>
    <w:rsid w:val="006E5DB3"/>
    <w:rsid w:val="006E5F5F"/>
    <w:rsid w:val="006E694F"/>
    <w:rsid w:val="006E6CDE"/>
    <w:rsid w:val="006E7010"/>
    <w:rsid w:val="006E71C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91B"/>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6AF7"/>
    <w:rsid w:val="006F7098"/>
    <w:rsid w:val="006F70A0"/>
    <w:rsid w:val="006F72E3"/>
    <w:rsid w:val="006F735D"/>
    <w:rsid w:val="006F7382"/>
    <w:rsid w:val="006F73A4"/>
    <w:rsid w:val="006F73DA"/>
    <w:rsid w:val="006F7712"/>
    <w:rsid w:val="006F77AD"/>
    <w:rsid w:val="006F79BF"/>
    <w:rsid w:val="00700010"/>
    <w:rsid w:val="0070089E"/>
    <w:rsid w:val="007010F1"/>
    <w:rsid w:val="00701174"/>
    <w:rsid w:val="00701358"/>
    <w:rsid w:val="00701A1E"/>
    <w:rsid w:val="00701D8C"/>
    <w:rsid w:val="007022B6"/>
    <w:rsid w:val="007025EB"/>
    <w:rsid w:val="00702BBF"/>
    <w:rsid w:val="00702EF2"/>
    <w:rsid w:val="00702F01"/>
    <w:rsid w:val="0070323F"/>
    <w:rsid w:val="0070361C"/>
    <w:rsid w:val="0070366E"/>
    <w:rsid w:val="00703914"/>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07D8C"/>
    <w:rsid w:val="0071023B"/>
    <w:rsid w:val="00710512"/>
    <w:rsid w:val="00710C1C"/>
    <w:rsid w:val="00711060"/>
    <w:rsid w:val="007113C3"/>
    <w:rsid w:val="007118B9"/>
    <w:rsid w:val="00711C7D"/>
    <w:rsid w:val="007120DA"/>
    <w:rsid w:val="00712C4B"/>
    <w:rsid w:val="00713D36"/>
    <w:rsid w:val="007144C8"/>
    <w:rsid w:val="007146A3"/>
    <w:rsid w:val="00715965"/>
    <w:rsid w:val="007159A6"/>
    <w:rsid w:val="00716451"/>
    <w:rsid w:val="007164A6"/>
    <w:rsid w:val="00716698"/>
    <w:rsid w:val="007172EC"/>
    <w:rsid w:val="0071761A"/>
    <w:rsid w:val="00717988"/>
    <w:rsid w:val="00717C08"/>
    <w:rsid w:val="00717CC3"/>
    <w:rsid w:val="007203C4"/>
    <w:rsid w:val="00720448"/>
    <w:rsid w:val="00720B7B"/>
    <w:rsid w:val="00721005"/>
    <w:rsid w:val="00721024"/>
    <w:rsid w:val="00721303"/>
    <w:rsid w:val="0072150D"/>
    <w:rsid w:val="007217BA"/>
    <w:rsid w:val="00721811"/>
    <w:rsid w:val="00721BF8"/>
    <w:rsid w:val="00721FCC"/>
    <w:rsid w:val="00722C37"/>
    <w:rsid w:val="00722CD2"/>
    <w:rsid w:val="0072362A"/>
    <w:rsid w:val="00723650"/>
    <w:rsid w:val="0072366C"/>
    <w:rsid w:val="00723829"/>
    <w:rsid w:val="00723E3D"/>
    <w:rsid w:val="00723E51"/>
    <w:rsid w:val="0072467B"/>
    <w:rsid w:val="00724786"/>
    <w:rsid w:val="00724A52"/>
    <w:rsid w:val="00725667"/>
    <w:rsid w:val="0072577C"/>
    <w:rsid w:val="00726066"/>
    <w:rsid w:val="0072636D"/>
    <w:rsid w:val="00726807"/>
    <w:rsid w:val="007269A5"/>
    <w:rsid w:val="007269B4"/>
    <w:rsid w:val="0072714B"/>
    <w:rsid w:val="007271E1"/>
    <w:rsid w:val="0072722B"/>
    <w:rsid w:val="007302DA"/>
    <w:rsid w:val="00730392"/>
    <w:rsid w:val="00730A00"/>
    <w:rsid w:val="00730C3C"/>
    <w:rsid w:val="00730CDA"/>
    <w:rsid w:val="0073112B"/>
    <w:rsid w:val="007311F7"/>
    <w:rsid w:val="0073126D"/>
    <w:rsid w:val="00731281"/>
    <w:rsid w:val="0073179C"/>
    <w:rsid w:val="00731AF9"/>
    <w:rsid w:val="00731DA9"/>
    <w:rsid w:val="00731FA7"/>
    <w:rsid w:val="007323C7"/>
    <w:rsid w:val="00732904"/>
    <w:rsid w:val="00732A6E"/>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8E7"/>
    <w:rsid w:val="00736A84"/>
    <w:rsid w:val="007373F0"/>
    <w:rsid w:val="007377F1"/>
    <w:rsid w:val="00737927"/>
    <w:rsid w:val="00737CB1"/>
    <w:rsid w:val="00737F16"/>
    <w:rsid w:val="00737FCC"/>
    <w:rsid w:val="00740218"/>
    <w:rsid w:val="0074030E"/>
    <w:rsid w:val="0074046E"/>
    <w:rsid w:val="0074047E"/>
    <w:rsid w:val="007406AE"/>
    <w:rsid w:val="007407AF"/>
    <w:rsid w:val="0074087C"/>
    <w:rsid w:val="00740D09"/>
    <w:rsid w:val="007413B3"/>
    <w:rsid w:val="0074141D"/>
    <w:rsid w:val="007415BE"/>
    <w:rsid w:val="0074192E"/>
    <w:rsid w:val="00741F43"/>
    <w:rsid w:val="00741F77"/>
    <w:rsid w:val="00742095"/>
    <w:rsid w:val="007423A8"/>
    <w:rsid w:val="00742462"/>
    <w:rsid w:val="007424EE"/>
    <w:rsid w:val="00742855"/>
    <w:rsid w:val="00742A99"/>
    <w:rsid w:val="00742B3F"/>
    <w:rsid w:val="00742FC5"/>
    <w:rsid w:val="0074331D"/>
    <w:rsid w:val="007435EC"/>
    <w:rsid w:val="00744372"/>
    <w:rsid w:val="007445AA"/>
    <w:rsid w:val="00744877"/>
    <w:rsid w:val="00744BE7"/>
    <w:rsid w:val="00744F7E"/>
    <w:rsid w:val="0074510A"/>
    <w:rsid w:val="007452F4"/>
    <w:rsid w:val="00745DA9"/>
    <w:rsid w:val="00746398"/>
    <w:rsid w:val="00746656"/>
    <w:rsid w:val="00746B1D"/>
    <w:rsid w:val="007470BB"/>
    <w:rsid w:val="007474A2"/>
    <w:rsid w:val="00747816"/>
    <w:rsid w:val="00747F1B"/>
    <w:rsid w:val="00750177"/>
    <w:rsid w:val="0075019F"/>
    <w:rsid w:val="0075074E"/>
    <w:rsid w:val="00750D81"/>
    <w:rsid w:val="0075179D"/>
    <w:rsid w:val="0075199C"/>
    <w:rsid w:val="00751E5F"/>
    <w:rsid w:val="00752108"/>
    <w:rsid w:val="007521BD"/>
    <w:rsid w:val="007521DA"/>
    <w:rsid w:val="007521F4"/>
    <w:rsid w:val="00752420"/>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57FEC"/>
    <w:rsid w:val="0076017C"/>
    <w:rsid w:val="00760497"/>
    <w:rsid w:val="007606E0"/>
    <w:rsid w:val="00761B69"/>
    <w:rsid w:val="00761EE6"/>
    <w:rsid w:val="00762957"/>
    <w:rsid w:val="00762D4B"/>
    <w:rsid w:val="00762D4F"/>
    <w:rsid w:val="0076312F"/>
    <w:rsid w:val="007637E5"/>
    <w:rsid w:val="00763953"/>
    <w:rsid w:val="00763A55"/>
    <w:rsid w:val="00763CA9"/>
    <w:rsid w:val="00763FC4"/>
    <w:rsid w:val="0076408E"/>
    <w:rsid w:val="00764285"/>
    <w:rsid w:val="007645BB"/>
    <w:rsid w:val="007645E7"/>
    <w:rsid w:val="007646A3"/>
    <w:rsid w:val="00764831"/>
    <w:rsid w:val="00764B1F"/>
    <w:rsid w:val="00764B89"/>
    <w:rsid w:val="00764EBD"/>
    <w:rsid w:val="00765098"/>
    <w:rsid w:val="00765853"/>
    <w:rsid w:val="00765AD6"/>
    <w:rsid w:val="00765DD8"/>
    <w:rsid w:val="00765FC8"/>
    <w:rsid w:val="007661DD"/>
    <w:rsid w:val="00766357"/>
    <w:rsid w:val="007669F8"/>
    <w:rsid w:val="00766B4E"/>
    <w:rsid w:val="00766BE5"/>
    <w:rsid w:val="00766F81"/>
    <w:rsid w:val="007677BD"/>
    <w:rsid w:val="00767A59"/>
    <w:rsid w:val="00767C86"/>
    <w:rsid w:val="00767E91"/>
    <w:rsid w:val="007700D9"/>
    <w:rsid w:val="007702BB"/>
    <w:rsid w:val="00770673"/>
    <w:rsid w:val="00770A12"/>
    <w:rsid w:val="00770B1A"/>
    <w:rsid w:val="00770BBC"/>
    <w:rsid w:val="00770CEA"/>
    <w:rsid w:val="00770F6A"/>
    <w:rsid w:val="0077122A"/>
    <w:rsid w:val="0077130D"/>
    <w:rsid w:val="0077153C"/>
    <w:rsid w:val="00771CA8"/>
    <w:rsid w:val="00772178"/>
    <w:rsid w:val="007722FF"/>
    <w:rsid w:val="007727B5"/>
    <w:rsid w:val="007727E4"/>
    <w:rsid w:val="0077317A"/>
    <w:rsid w:val="007734CD"/>
    <w:rsid w:val="00773773"/>
    <w:rsid w:val="0077395C"/>
    <w:rsid w:val="00773F42"/>
    <w:rsid w:val="007741E7"/>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516"/>
    <w:rsid w:val="00781604"/>
    <w:rsid w:val="00781632"/>
    <w:rsid w:val="007818F8"/>
    <w:rsid w:val="007820A5"/>
    <w:rsid w:val="00782257"/>
    <w:rsid w:val="0078231A"/>
    <w:rsid w:val="007828DD"/>
    <w:rsid w:val="00782C78"/>
    <w:rsid w:val="00782E4E"/>
    <w:rsid w:val="00783086"/>
    <w:rsid w:val="00783406"/>
    <w:rsid w:val="007835A1"/>
    <w:rsid w:val="0078368A"/>
    <w:rsid w:val="007837D8"/>
    <w:rsid w:val="00783AC2"/>
    <w:rsid w:val="00783E99"/>
    <w:rsid w:val="00783FC4"/>
    <w:rsid w:val="00784463"/>
    <w:rsid w:val="00784532"/>
    <w:rsid w:val="00784790"/>
    <w:rsid w:val="00784E78"/>
    <w:rsid w:val="00785697"/>
    <w:rsid w:val="00785831"/>
    <w:rsid w:val="0078592D"/>
    <w:rsid w:val="00785B2D"/>
    <w:rsid w:val="00785BF0"/>
    <w:rsid w:val="00785EB0"/>
    <w:rsid w:val="0078613E"/>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6D1"/>
    <w:rsid w:val="00791D83"/>
    <w:rsid w:val="007937E4"/>
    <w:rsid w:val="007939DA"/>
    <w:rsid w:val="00793E51"/>
    <w:rsid w:val="00794031"/>
    <w:rsid w:val="0079416C"/>
    <w:rsid w:val="0079423B"/>
    <w:rsid w:val="007942DD"/>
    <w:rsid w:val="00794598"/>
    <w:rsid w:val="0079465D"/>
    <w:rsid w:val="007948CC"/>
    <w:rsid w:val="00794A86"/>
    <w:rsid w:val="0079552F"/>
    <w:rsid w:val="007955DA"/>
    <w:rsid w:val="007956D5"/>
    <w:rsid w:val="00795C13"/>
    <w:rsid w:val="00796093"/>
    <w:rsid w:val="00796C16"/>
    <w:rsid w:val="00796CCB"/>
    <w:rsid w:val="00796F2E"/>
    <w:rsid w:val="007971E9"/>
    <w:rsid w:val="00797502"/>
    <w:rsid w:val="007976CC"/>
    <w:rsid w:val="00797722"/>
    <w:rsid w:val="007977ED"/>
    <w:rsid w:val="007A0073"/>
    <w:rsid w:val="007A0250"/>
    <w:rsid w:val="007A052E"/>
    <w:rsid w:val="007A0B3A"/>
    <w:rsid w:val="007A12AD"/>
    <w:rsid w:val="007A12FE"/>
    <w:rsid w:val="007A1EBF"/>
    <w:rsid w:val="007A1FF8"/>
    <w:rsid w:val="007A2CB3"/>
    <w:rsid w:val="007A2F9F"/>
    <w:rsid w:val="007A3988"/>
    <w:rsid w:val="007A3B07"/>
    <w:rsid w:val="007A4558"/>
    <w:rsid w:val="007A45FA"/>
    <w:rsid w:val="007A4919"/>
    <w:rsid w:val="007A4B43"/>
    <w:rsid w:val="007A4CA0"/>
    <w:rsid w:val="007A4FF6"/>
    <w:rsid w:val="007A527F"/>
    <w:rsid w:val="007A5341"/>
    <w:rsid w:val="007A57ED"/>
    <w:rsid w:val="007A58E5"/>
    <w:rsid w:val="007A5A0C"/>
    <w:rsid w:val="007A5C0E"/>
    <w:rsid w:val="007A5C72"/>
    <w:rsid w:val="007A5E6E"/>
    <w:rsid w:val="007A5E9D"/>
    <w:rsid w:val="007A63CD"/>
    <w:rsid w:val="007A7EFF"/>
    <w:rsid w:val="007A7F22"/>
    <w:rsid w:val="007B08E5"/>
    <w:rsid w:val="007B0B50"/>
    <w:rsid w:val="007B1052"/>
    <w:rsid w:val="007B10EE"/>
    <w:rsid w:val="007B11DA"/>
    <w:rsid w:val="007B13DA"/>
    <w:rsid w:val="007B173E"/>
    <w:rsid w:val="007B1B8F"/>
    <w:rsid w:val="007B1B96"/>
    <w:rsid w:val="007B1C8B"/>
    <w:rsid w:val="007B1C98"/>
    <w:rsid w:val="007B211C"/>
    <w:rsid w:val="007B23DF"/>
    <w:rsid w:val="007B2433"/>
    <w:rsid w:val="007B2BEA"/>
    <w:rsid w:val="007B2E16"/>
    <w:rsid w:val="007B3E80"/>
    <w:rsid w:val="007B44FB"/>
    <w:rsid w:val="007B489D"/>
    <w:rsid w:val="007B4BC5"/>
    <w:rsid w:val="007B4BF3"/>
    <w:rsid w:val="007B4C36"/>
    <w:rsid w:val="007B4D72"/>
    <w:rsid w:val="007B4F03"/>
    <w:rsid w:val="007B510A"/>
    <w:rsid w:val="007B5407"/>
    <w:rsid w:val="007B57B5"/>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C5D"/>
    <w:rsid w:val="007B7D71"/>
    <w:rsid w:val="007B7FFD"/>
    <w:rsid w:val="007C0B17"/>
    <w:rsid w:val="007C0ECD"/>
    <w:rsid w:val="007C1332"/>
    <w:rsid w:val="007C13D4"/>
    <w:rsid w:val="007C13FC"/>
    <w:rsid w:val="007C1845"/>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17A"/>
    <w:rsid w:val="007C6284"/>
    <w:rsid w:val="007C6409"/>
    <w:rsid w:val="007C6608"/>
    <w:rsid w:val="007C6D37"/>
    <w:rsid w:val="007C71B4"/>
    <w:rsid w:val="007C73CA"/>
    <w:rsid w:val="007C7544"/>
    <w:rsid w:val="007C75FF"/>
    <w:rsid w:val="007C785C"/>
    <w:rsid w:val="007C7EFB"/>
    <w:rsid w:val="007D0069"/>
    <w:rsid w:val="007D01D7"/>
    <w:rsid w:val="007D03D5"/>
    <w:rsid w:val="007D072B"/>
    <w:rsid w:val="007D07AD"/>
    <w:rsid w:val="007D0898"/>
    <w:rsid w:val="007D0B67"/>
    <w:rsid w:val="007D136E"/>
    <w:rsid w:val="007D1462"/>
    <w:rsid w:val="007D190D"/>
    <w:rsid w:val="007D1C1E"/>
    <w:rsid w:val="007D26B3"/>
    <w:rsid w:val="007D2719"/>
    <w:rsid w:val="007D3115"/>
    <w:rsid w:val="007D3368"/>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D770F"/>
    <w:rsid w:val="007E0290"/>
    <w:rsid w:val="007E09B6"/>
    <w:rsid w:val="007E0A1D"/>
    <w:rsid w:val="007E0AF0"/>
    <w:rsid w:val="007E0EEC"/>
    <w:rsid w:val="007E13BA"/>
    <w:rsid w:val="007E16C8"/>
    <w:rsid w:val="007E1A5B"/>
    <w:rsid w:val="007E1CBA"/>
    <w:rsid w:val="007E21F5"/>
    <w:rsid w:val="007E22BF"/>
    <w:rsid w:val="007E24C9"/>
    <w:rsid w:val="007E2EE2"/>
    <w:rsid w:val="007E3112"/>
    <w:rsid w:val="007E329E"/>
    <w:rsid w:val="007E3A95"/>
    <w:rsid w:val="007E3AD2"/>
    <w:rsid w:val="007E3BCD"/>
    <w:rsid w:val="007E3E2C"/>
    <w:rsid w:val="007E3FB4"/>
    <w:rsid w:val="007E4198"/>
    <w:rsid w:val="007E41F5"/>
    <w:rsid w:val="007E45FE"/>
    <w:rsid w:val="007E487F"/>
    <w:rsid w:val="007E4C21"/>
    <w:rsid w:val="007E50B2"/>
    <w:rsid w:val="007E54BB"/>
    <w:rsid w:val="007E61AA"/>
    <w:rsid w:val="007E6443"/>
    <w:rsid w:val="007E6CB1"/>
    <w:rsid w:val="007E6F30"/>
    <w:rsid w:val="007E746D"/>
    <w:rsid w:val="007E7897"/>
    <w:rsid w:val="007E7AF9"/>
    <w:rsid w:val="007E7BC4"/>
    <w:rsid w:val="007E7CA4"/>
    <w:rsid w:val="007E7E1D"/>
    <w:rsid w:val="007E7E3E"/>
    <w:rsid w:val="007F0256"/>
    <w:rsid w:val="007F02F5"/>
    <w:rsid w:val="007F0604"/>
    <w:rsid w:val="007F0C47"/>
    <w:rsid w:val="007F0DC3"/>
    <w:rsid w:val="007F1312"/>
    <w:rsid w:val="007F1564"/>
    <w:rsid w:val="007F15A7"/>
    <w:rsid w:val="007F1686"/>
    <w:rsid w:val="007F2780"/>
    <w:rsid w:val="007F2DFF"/>
    <w:rsid w:val="007F2FC6"/>
    <w:rsid w:val="007F304B"/>
    <w:rsid w:val="007F37C3"/>
    <w:rsid w:val="007F39CE"/>
    <w:rsid w:val="007F3A93"/>
    <w:rsid w:val="007F3ACC"/>
    <w:rsid w:val="007F3DC9"/>
    <w:rsid w:val="007F429E"/>
    <w:rsid w:val="007F442E"/>
    <w:rsid w:val="007F453F"/>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01E"/>
    <w:rsid w:val="0080147F"/>
    <w:rsid w:val="00801582"/>
    <w:rsid w:val="00801939"/>
    <w:rsid w:val="00801BAE"/>
    <w:rsid w:val="0080243C"/>
    <w:rsid w:val="008024B9"/>
    <w:rsid w:val="00802507"/>
    <w:rsid w:val="00802A85"/>
    <w:rsid w:val="00803077"/>
    <w:rsid w:val="008031BF"/>
    <w:rsid w:val="00803242"/>
    <w:rsid w:val="00803928"/>
    <w:rsid w:val="00803CF1"/>
    <w:rsid w:val="00803EB4"/>
    <w:rsid w:val="00804011"/>
    <w:rsid w:val="008041BF"/>
    <w:rsid w:val="0080432C"/>
    <w:rsid w:val="00804440"/>
    <w:rsid w:val="00804878"/>
    <w:rsid w:val="00804C97"/>
    <w:rsid w:val="0080546F"/>
    <w:rsid w:val="00805742"/>
    <w:rsid w:val="008059B3"/>
    <w:rsid w:val="00805EB6"/>
    <w:rsid w:val="00805FB8"/>
    <w:rsid w:val="008062B3"/>
    <w:rsid w:val="00806330"/>
    <w:rsid w:val="008065EE"/>
    <w:rsid w:val="00806636"/>
    <w:rsid w:val="00806901"/>
    <w:rsid w:val="00807393"/>
    <w:rsid w:val="008074DC"/>
    <w:rsid w:val="00810268"/>
    <w:rsid w:val="00810F70"/>
    <w:rsid w:val="0081101D"/>
    <w:rsid w:val="008110FF"/>
    <w:rsid w:val="008112B1"/>
    <w:rsid w:val="00811690"/>
    <w:rsid w:val="008116D0"/>
    <w:rsid w:val="008116F2"/>
    <w:rsid w:val="00811752"/>
    <w:rsid w:val="008117D5"/>
    <w:rsid w:val="00811BF2"/>
    <w:rsid w:val="0081231E"/>
    <w:rsid w:val="008126ED"/>
    <w:rsid w:val="00812991"/>
    <w:rsid w:val="00812BDB"/>
    <w:rsid w:val="00813230"/>
    <w:rsid w:val="00813254"/>
    <w:rsid w:val="0081335D"/>
    <w:rsid w:val="00813589"/>
    <w:rsid w:val="00813ED0"/>
    <w:rsid w:val="00814167"/>
    <w:rsid w:val="008143CB"/>
    <w:rsid w:val="0081485B"/>
    <w:rsid w:val="008149BE"/>
    <w:rsid w:val="00814B4C"/>
    <w:rsid w:val="00814FA8"/>
    <w:rsid w:val="00814FE6"/>
    <w:rsid w:val="008153AE"/>
    <w:rsid w:val="00816D68"/>
    <w:rsid w:val="00817394"/>
    <w:rsid w:val="00820428"/>
    <w:rsid w:val="0082075B"/>
    <w:rsid w:val="00821546"/>
    <w:rsid w:val="00821622"/>
    <w:rsid w:val="008217E8"/>
    <w:rsid w:val="00821849"/>
    <w:rsid w:val="00821AC9"/>
    <w:rsid w:val="00821B30"/>
    <w:rsid w:val="0082203E"/>
    <w:rsid w:val="008220BC"/>
    <w:rsid w:val="008223F1"/>
    <w:rsid w:val="0082252D"/>
    <w:rsid w:val="008227C1"/>
    <w:rsid w:val="00822886"/>
    <w:rsid w:val="008231BA"/>
    <w:rsid w:val="00823A00"/>
    <w:rsid w:val="00823DCC"/>
    <w:rsid w:val="00823F9F"/>
    <w:rsid w:val="0082422C"/>
    <w:rsid w:val="00824B0B"/>
    <w:rsid w:val="00825508"/>
    <w:rsid w:val="00825589"/>
    <w:rsid w:val="00825A86"/>
    <w:rsid w:val="008263C6"/>
    <w:rsid w:val="008264F1"/>
    <w:rsid w:val="00826996"/>
    <w:rsid w:val="00827242"/>
    <w:rsid w:val="008277DE"/>
    <w:rsid w:val="00827941"/>
    <w:rsid w:val="00827C98"/>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4D4"/>
    <w:rsid w:val="00833705"/>
    <w:rsid w:val="008338BB"/>
    <w:rsid w:val="00834173"/>
    <w:rsid w:val="00834266"/>
    <w:rsid w:val="00834313"/>
    <w:rsid w:val="00834883"/>
    <w:rsid w:val="00834A62"/>
    <w:rsid w:val="00834B7C"/>
    <w:rsid w:val="0083516F"/>
    <w:rsid w:val="008351FE"/>
    <w:rsid w:val="00835754"/>
    <w:rsid w:val="008357F6"/>
    <w:rsid w:val="00836170"/>
    <w:rsid w:val="00836757"/>
    <w:rsid w:val="00837133"/>
    <w:rsid w:val="008371C0"/>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2F5A"/>
    <w:rsid w:val="0084315C"/>
    <w:rsid w:val="0084335E"/>
    <w:rsid w:val="0084338F"/>
    <w:rsid w:val="0084352A"/>
    <w:rsid w:val="0084357F"/>
    <w:rsid w:val="008436A1"/>
    <w:rsid w:val="008438FF"/>
    <w:rsid w:val="00843B1B"/>
    <w:rsid w:val="00843E2B"/>
    <w:rsid w:val="0084408F"/>
    <w:rsid w:val="00844251"/>
    <w:rsid w:val="00844578"/>
    <w:rsid w:val="008446E4"/>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63C"/>
    <w:rsid w:val="00847913"/>
    <w:rsid w:val="00847A01"/>
    <w:rsid w:val="00847F25"/>
    <w:rsid w:val="008502DA"/>
    <w:rsid w:val="00850998"/>
    <w:rsid w:val="00850BF9"/>
    <w:rsid w:val="00850C60"/>
    <w:rsid w:val="00850F67"/>
    <w:rsid w:val="00850F73"/>
    <w:rsid w:val="008510B5"/>
    <w:rsid w:val="00851185"/>
    <w:rsid w:val="0085131B"/>
    <w:rsid w:val="008513D4"/>
    <w:rsid w:val="00851821"/>
    <w:rsid w:val="008519EE"/>
    <w:rsid w:val="00851E82"/>
    <w:rsid w:val="0085207A"/>
    <w:rsid w:val="008523DE"/>
    <w:rsid w:val="008524AB"/>
    <w:rsid w:val="0085252E"/>
    <w:rsid w:val="008529CA"/>
    <w:rsid w:val="00852E0F"/>
    <w:rsid w:val="00852E2A"/>
    <w:rsid w:val="0085311C"/>
    <w:rsid w:val="00853288"/>
    <w:rsid w:val="008535D8"/>
    <w:rsid w:val="0085392E"/>
    <w:rsid w:val="00853A41"/>
    <w:rsid w:val="00853E92"/>
    <w:rsid w:val="00854302"/>
    <w:rsid w:val="00854F5A"/>
    <w:rsid w:val="0085515C"/>
    <w:rsid w:val="008551AF"/>
    <w:rsid w:val="0085534A"/>
    <w:rsid w:val="008555FD"/>
    <w:rsid w:val="00855912"/>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6FD"/>
    <w:rsid w:val="0086199A"/>
    <w:rsid w:val="00861B75"/>
    <w:rsid w:val="00862228"/>
    <w:rsid w:val="008627E1"/>
    <w:rsid w:val="00862990"/>
    <w:rsid w:val="00862F19"/>
    <w:rsid w:val="00863044"/>
    <w:rsid w:val="0086383B"/>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95B"/>
    <w:rsid w:val="00870B5F"/>
    <w:rsid w:val="00870CA8"/>
    <w:rsid w:val="00870D9A"/>
    <w:rsid w:val="008714BE"/>
    <w:rsid w:val="00871996"/>
    <w:rsid w:val="00871D98"/>
    <w:rsid w:val="00872D1A"/>
    <w:rsid w:val="008730C2"/>
    <w:rsid w:val="00873CAB"/>
    <w:rsid w:val="00873FDC"/>
    <w:rsid w:val="008742A8"/>
    <w:rsid w:val="008742DE"/>
    <w:rsid w:val="008743DE"/>
    <w:rsid w:val="00874570"/>
    <w:rsid w:val="008746DE"/>
    <w:rsid w:val="008749FA"/>
    <w:rsid w:val="00874C40"/>
    <w:rsid w:val="008751E6"/>
    <w:rsid w:val="008757D9"/>
    <w:rsid w:val="00875D58"/>
    <w:rsid w:val="00875FB8"/>
    <w:rsid w:val="00875FCA"/>
    <w:rsid w:val="0087618A"/>
    <w:rsid w:val="008761F2"/>
    <w:rsid w:val="008765B4"/>
    <w:rsid w:val="008765CF"/>
    <w:rsid w:val="0087685B"/>
    <w:rsid w:val="00876BAC"/>
    <w:rsid w:val="00876D36"/>
    <w:rsid w:val="00876DBB"/>
    <w:rsid w:val="00876F29"/>
    <w:rsid w:val="00877186"/>
    <w:rsid w:val="00877329"/>
    <w:rsid w:val="00877422"/>
    <w:rsid w:val="008779CE"/>
    <w:rsid w:val="00877EE1"/>
    <w:rsid w:val="00877F12"/>
    <w:rsid w:val="008801FC"/>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2B28"/>
    <w:rsid w:val="0088301C"/>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8742F"/>
    <w:rsid w:val="00890253"/>
    <w:rsid w:val="00890452"/>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A7C"/>
    <w:rsid w:val="00895CD6"/>
    <w:rsid w:val="00895E80"/>
    <w:rsid w:val="00895F21"/>
    <w:rsid w:val="0089629B"/>
    <w:rsid w:val="008968BF"/>
    <w:rsid w:val="00896F84"/>
    <w:rsid w:val="00897033"/>
    <w:rsid w:val="00897758"/>
    <w:rsid w:val="00897A4A"/>
    <w:rsid w:val="00897D1E"/>
    <w:rsid w:val="008A023E"/>
    <w:rsid w:val="008A0A58"/>
    <w:rsid w:val="008A0AE8"/>
    <w:rsid w:val="008A0CE0"/>
    <w:rsid w:val="008A0E6F"/>
    <w:rsid w:val="008A0E9C"/>
    <w:rsid w:val="008A2228"/>
    <w:rsid w:val="008A2961"/>
    <w:rsid w:val="008A2FBA"/>
    <w:rsid w:val="008A3085"/>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2B4"/>
    <w:rsid w:val="008A6369"/>
    <w:rsid w:val="008A6731"/>
    <w:rsid w:val="008A6B4E"/>
    <w:rsid w:val="008A72F2"/>
    <w:rsid w:val="008A75DE"/>
    <w:rsid w:val="008A797F"/>
    <w:rsid w:val="008A7DBB"/>
    <w:rsid w:val="008B0756"/>
    <w:rsid w:val="008B081D"/>
    <w:rsid w:val="008B09EE"/>
    <w:rsid w:val="008B1419"/>
    <w:rsid w:val="008B18CE"/>
    <w:rsid w:val="008B19CC"/>
    <w:rsid w:val="008B1B90"/>
    <w:rsid w:val="008B20B2"/>
    <w:rsid w:val="008B269F"/>
    <w:rsid w:val="008B280B"/>
    <w:rsid w:val="008B2DA5"/>
    <w:rsid w:val="008B397D"/>
    <w:rsid w:val="008B3B1C"/>
    <w:rsid w:val="008B3BEB"/>
    <w:rsid w:val="008B43A0"/>
    <w:rsid w:val="008B4663"/>
    <w:rsid w:val="008B49AE"/>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0B1"/>
    <w:rsid w:val="008C4673"/>
    <w:rsid w:val="008C472C"/>
    <w:rsid w:val="008C4839"/>
    <w:rsid w:val="008C4F96"/>
    <w:rsid w:val="008C6058"/>
    <w:rsid w:val="008C70AD"/>
    <w:rsid w:val="008C7405"/>
    <w:rsid w:val="008C745F"/>
    <w:rsid w:val="008C766B"/>
    <w:rsid w:val="008C7C00"/>
    <w:rsid w:val="008C7D55"/>
    <w:rsid w:val="008C7F10"/>
    <w:rsid w:val="008C7F4D"/>
    <w:rsid w:val="008D03F1"/>
    <w:rsid w:val="008D0688"/>
    <w:rsid w:val="008D0D1B"/>
    <w:rsid w:val="008D0E90"/>
    <w:rsid w:val="008D15C2"/>
    <w:rsid w:val="008D15DC"/>
    <w:rsid w:val="008D18AF"/>
    <w:rsid w:val="008D2048"/>
    <w:rsid w:val="008D276E"/>
    <w:rsid w:val="008D27DE"/>
    <w:rsid w:val="008D28DB"/>
    <w:rsid w:val="008D2CA2"/>
    <w:rsid w:val="008D3DFC"/>
    <w:rsid w:val="008D3FD2"/>
    <w:rsid w:val="008D4C85"/>
    <w:rsid w:val="008D5541"/>
    <w:rsid w:val="008D6641"/>
    <w:rsid w:val="008D6C54"/>
    <w:rsid w:val="008D6E9B"/>
    <w:rsid w:val="008D76A0"/>
    <w:rsid w:val="008D7708"/>
    <w:rsid w:val="008D7DDD"/>
    <w:rsid w:val="008D7F9D"/>
    <w:rsid w:val="008E01A4"/>
    <w:rsid w:val="008E01AC"/>
    <w:rsid w:val="008E01E4"/>
    <w:rsid w:val="008E0421"/>
    <w:rsid w:val="008E073C"/>
    <w:rsid w:val="008E074A"/>
    <w:rsid w:val="008E0798"/>
    <w:rsid w:val="008E080E"/>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934"/>
    <w:rsid w:val="008E3F0E"/>
    <w:rsid w:val="008E42F8"/>
    <w:rsid w:val="008E45B9"/>
    <w:rsid w:val="008E5138"/>
    <w:rsid w:val="008E5677"/>
    <w:rsid w:val="008E5771"/>
    <w:rsid w:val="008E598B"/>
    <w:rsid w:val="008E640F"/>
    <w:rsid w:val="008E653E"/>
    <w:rsid w:val="008E67D7"/>
    <w:rsid w:val="008E6A1E"/>
    <w:rsid w:val="008E6A2F"/>
    <w:rsid w:val="008E6CB7"/>
    <w:rsid w:val="008E730D"/>
    <w:rsid w:val="008E793F"/>
    <w:rsid w:val="008E7DFA"/>
    <w:rsid w:val="008F01EA"/>
    <w:rsid w:val="008F0691"/>
    <w:rsid w:val="008F0B90"/>
    <w:rsid w:val="008F0DEC"/>
    <w:rsid w:val="008F11C6"/>
    <w:rsid w:val="008F1927"/>
    <w:rsid w:val="008F1A90"/>
    <w:rsid w:val="008F1E41"/>
    <w:rsid w:val="008F2159"/>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6F46"/>
    <w:rsid w:val="009071FC"/>
    <w:rsid w:val="00907520"/>
    <w:rsid w:val="00907948"/>
    <w:rsid w:val="00907C7D"/>
    <w:rsid w:val="00910611"/>
    <w:rsid w:val="009109CE"/>
    <w:rsid w:val="00910BA7"/>
    <w:rsid w:val="00910D61"/>
    <w:rsid w:val="009118F9"/>
    <w:rsid w:val="00911D94"/>
    <w:rsid w:val="00912228"/>
    <w:rsid w:val="00912DC4"/>
    <w:rsid w:val="00912E00"/>
    <w:rsid w:val="00913977"/>
    <w:rsid w:val="00913D51"/>
    <w:rsid w:val="00914099"/>
    <w:rsid w:val="00914203"/>
    <w:rsid w:val="00914894"/>
    <w:rsid w:val="00914B66"/>
    <w:rsid w:val="00914B77"/>
    <w:rsid w:val="009155EE"/>
    <w:rsid w:val="009163F2"/>
    <w:rsid w:val="00916A21"/>
    <w:rsid w:val="00917481"/>
    <w:rsid w:val="009175BB"/>
    <w:rsid w:val="0091760A"/>
    <w:rsid w:val="00917F6F"/>
    <w:rsid w:val="00920399"/>
    <w:rsid w:val="00920884"/>
    <w:rsid w:val="00920E92"/>
    <w:rsid w:val="00920EF8"/>
    <w:rsid w:val="009213C4"/>
    <w:rsid w:val="00921DFF"/>
    <w:rsid w:val="00922282"/>
    <w:rsid w:val="009228DD"/>
    <w:rsid w:val="00923185"/>
    <w:rsid w:val="009231C2"/>
    <w:rsid w:val="00923234"/>
    <w:rsid w:val="00923C17"/>
    <w:rsid w:val="00923CE0"/>
    <w:rsid w:val="00924102"/>
    <w:rsid w:val="00924343"/>
    <w:rsid w:val="00924703"/>
    <w:rsid w:val="00924814"/>
    <w:rsid w:val="00924AA3"/>
    <w:rsid w:val="00925212"/>
    <w:rsid w:val="00925294"/>
    <w:rsid w:val="0092560D"/>
    <w:rsid w:val="00925867"/>
    <w:rsid w:val="00925DD5"/>
    <w:rsid w:val="0092627E"/>
    <w:rsid w:val="009262AD"/>
    <w:rsid w:val="0092649C"/>
    <w:rsid w:val="009264BB"/>
    <w:rsid w:val="009265CC"/>
    <w:rsid w:val="0092697A"/>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657"/>
    <w:rsid w:val="00932939"/>
    <w:rsid w:val="00932A98"/>
    <w:rsid w:val="00932B84"/>
    <w:rsid w:val="00932C4A"/>
    <w:rsid w:val="00932CC6"/>
    <w:rsid w:val="00932CD9"/>
    <w:rsid w:val="009333FF"/>
    <w:rsid w:val="009335CA"/>
    <w:rsid w:val="0093371C"/>
    <w:rsid w:val="00933951"/>
    <w:rsid w:val="00933956"/>
    <w:rsid w:val="00933A6A"/>
    <w:rsid w:val="00933FA2"/>
    <w:rsid w:val="00934643"/>
    <w:rsid w:val="009346C4"/>
    <w:rsid w:val="00934780"/>
    <w:rsid w:val="009348A1"/>
    <w:rsid w:val="00934F70"/>
    <w:rsid w:val="00935203"/>
    <w:rsid w:val="009353B3"/>
    <w:rsid w:val="00936ED8"/>
    <w:rsid w:val="009370E1"/>
    <w:rsid w:val="009370FC"/>
    <w:rsid w:val="0093733D"/>
    <w:rsid w:val="009374A6"/>
    <w:rsid w:val="00937903"/>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243"/>
    <w:rsid w:val="009457CD"/>
    <w:rsid w:val="00945823"/>
    <w:rsid w:val="00945833"/>
    <w:rsid w:val="00945BE7"/>
    <w:rsid w:val="00945D36"/>
    <w:rsid w:val="00945FC0"/>
    <w:rsid w:val="009463E2"/>
    <w:rsid w:val="009464C8"/>
    <w:rsid w:val="009465CB"/>
    <w:rsid w:val="0094686C"/>
    <w:rsid w:val="00946B35"/>
    <w:rsid w:val="00950620"/>
    <w:rsid w:val="009509ED"/>
    <w:rsid w:val="009509FD"/>
    <w:rsid w:val="00950A10"/>
    <w:rsid w:val="00950A1A"/>
    <w:rsid w:val="00950CE7"/>
    <w:rsid w:val="00951261"/>
    <w:rsid w:val="009517DA"/>
    <w:rsid w:val="00951AE4"/>
    <w:rsid w:val="00952635"/>
    <w:rsid w:val="009526ED"/>
    <w:rsid w:val="00952D79"/>
    <w:rsid w:val="00953349"/>
    <w:rsid w:val="00953B26"/>
    <w:rsid w:val="00953BC4"/>
    <w:rsid w:val="009545D7"/>
    <w:rsid w:val="00954784"/>
    <w:rsid w:val="00954A06"/>
    <w:rsid w:val="00954B9B"/>
    <w:rsid w:val="00955916"/>
    <w:rsid w:val="009564D6"/>
    <w:rsid w:val="00956846"/>
    <w:rsid w:val="00956988"/>
    <w:rsid w:val="00956A71"/>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527"/>
    <w:rsid w:val="00961651"/>
    <w:rsid w:val="009616A3"/>
    <w:rsid w:val="00961B6C"/>
    <w:rsid w:val="00961EB9"/>
    <w:rsid w:val="0096202C"/>
    <w:rsid w:val="0096213D"/>
    <w:rsid w:val="0096236C"/>
    <w:rsid w:val="00962A3E"/>
    <w:rsid w:val="00962A99"/>
    <w:rsid w:val="00962B52"/>
    <w:rsid w:val="009631B6"/>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1C"/>
    <w:rsid w:val="00972F25"/>
    <w:rsid w:val="00972F2A"/>
    <w:rsid w:val="00973222"/>
    <w:rsid w:val="009732AB"/>
    <w:rsid w:val="00973709"/>
    <w:rsid w:val="00973A87"/>
    <w:rsid w:val="00973BCE"/>
    <w:rsid w:val="00974A29"/>
    <w:rsid w:val="00974C2D"/>
    <w:rsid w:val="00975369"/>
    <w:rsid w:val="009757A2"/>
    <w:rsid w:val="00975E3E"/>
    <w:rsid w:val="00975F27"/>
    <w:rsid w:val="00976CBD"/>
    <w:rsid w:val="00977D86"/>
    <w:rsid w:val="00977E2C"/>
    <w:rsid w:val="0098098B"/>
    <w:rsid w:val="00980B00"/>
    <w:rsid w:val="00980FD5"/>
    <w:rsid w:val="009810B3"/>
    <w:rsid w:val="00981131"/>
    <w:rsid w:val="009813AD"/>
    <w:rsid w:val="009814BA"/>
    <w:rsid w:val="00981659"/>
    <w:rsid w:val="009816C5"/>
    <w:rsid w:val="00981B3B"/>
    <w:rsid w:val="00981DF3"/>
    <w:rsid w:val="00982480"/>
    <w:rsid w:val="00982786"/>
    <w:rsid w:val="0098289A"/>
    <w:rsid w:val="009828F6"/>
    <w:rsid w:val="00982A80"/>
    <w:rsid w:val="00982AAE"/>
    <w:rsid w:val="00982BE2"/>
    <w:rsid w:val="00982C3A"/>
    <w:rsid w:val="009832C1"/>
    <w:rsid w:val="00983441"/>
    <w:rsid w:val="0098443D"/>
    <w:rsid w:val="009845A3"/>
    <w:rsid w:val="00984C26"/>
    <w:rsid w:val="00984C54"/>
    <w:rsid w:val="0098525B"/>
    <w:rsid w:val="00985717"/>
    <w:rsid w:val="00985756"/>
    <w:rsid w:val="00985770"/>
    <w:rsid w:val="009857D5"/>
    <w:rsid w:val="00985A59"/>
    <w:rsid w:val="009869CD"/>
    <w:rsid w:val="00986D96"/>
    <w:rsid w:val="00987152"/>
    <w:rsid w:val="00987AE4"/>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5B8"/>
    <w:rsid w:val="00994642"/>
    <w:rsid w:val="0099465A"/>
    <w:rsid w:val="00994811"/>
    <w:rsid w:val="0099483A"/>
    <w:rsid w:val="00994D65"/>
    <w:rsid w:val="00995166"/>
    <w:rsid w:val="009955DF"/>
    <w:rsid w:val="00995D84"/>
    <w:rsid w:val="009964C9"/>
    <w:rsid w:val="009966DC"/>
    <w:rsid w:val="00996CBA"/>
    <w:rsid w:val="00997536"/>
    <w:rsid w:val="00997957"/>
    <w:rsid w:val="009A00D6"/>
    <w:rsid w:val="009A0411"/>
    <w:rsid w:val="009A0427"/>
    <w:rsid w:val="009A0445"/>
    <w:rsid w:val="009A067B"/>
    <w:rsid w:val="009A0733"/>
    <w:rsid w:val="009A0D2D"/>
    <w:rsid w:val="009A1825"/>
    <w:rsid w:val="009A1882"/>
    <w:rsid w:val="009A1C67"/>
    <w:rsid w:val="009A1CAA"/>
    <w:rsid w:val="009A1F5E"/>
    <w:rsid w:val="009A27D6"/>
    <w:rsid w:val="009A2833"/>
    <w:rsid w:val="009A2D1E"/>
    <w:rsid w:val="009A2D35"/>
    <w:rsid w:val="009A2D67"/>
    <w:rsid w:val="009A311F"/>
    <w:rsid w:val="009A38D8"/>
    <w:rsid w:val="009A39E3"/>
    <w:rsid w:val="009A3F56"/>
    <w:rsid w:val="009A44D3"/>
    <w:rsid w:val="009A4825"/>
    <w:rsid w:val="009A498D"/>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B8F"/>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AFD"/>
    <w:rsid w:val="009B1E53"/>
    <w:rsid w:val="009B1F99"/>
    <w:rsid w:val="009B20D0"/>
    <w:rsid w:val="009B2524"/>
    <w:rsid w:val="009B2737"/>
    <w:rsid w:val="009B2875"/>
    <w:rsid w:val="009B2B5A"/>
    <w:rsid w:val="009B3A51"/>
    <w:rsid w:val="009B3ABD"/>
    <w:rsid w:val="009B3F7A"/>
    <w:rsid w:val="009B3FE8"/>
    <w:rsid w:val="009B4B03"/>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2FE"/>
    <w:rsid w:val="009C36F0"/>
    <w:rsid w:val="009C3B5D"/>
    <w:rsid w:val="009C3D6B"/>
    <w:rsid w:val="009C458C"/>
    <w:rsid w:val="009C458E"/>
    <w:rsid w:val="009C4669"/>
    <w:rsid w:val="009C4A2B"/>
    <w:rsid w:val="009C4A36"/>
    <w:rsid w:val="009C4D99"/>
    <w:rsid w:val="009C4E8D"/>
    <w:rsid w:val="009C519E"/>
    <w:rsid w:val="009C52CB"/>
    <w:rsid w:val="009C5587"/>
    <w:rsid w:val="009C5838"/>
    <w:rsid w:val="009C58B4"/>
    <w:rsid w:val="009C5B13"/>
    <w:rsid w:val="009C5B72"/>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1B2"/>
    <w:rsid w:val="009D48DA"/>
    <w:rsid w:val="009D4F3D"/>
    <w:rsid w:val="009D59B5"/>
    <w:rsid w:val="009D66E2"/>
    <w:rsid w:val="009D6933"/>
    <w:rsid w:val="009D6E37"/>
    <w:rsid w:val="009D7045"/>
    <w:rsid w:val="009D75B8"/>
    <w:rsid w:val="009D7A5B"/>
    <w:rsid w:val="009D7BBB"/>
    <w:rsid w:val="009D7C63"/>
    <w:rsid w:val="009E011F"/>
    <w:rsid w:val="009E07C0"/>
    <w:rsid w:val="009E0B79"/>
    <w:rsid w:val="009E1120"/>
    <w:rsid w:val="009E1476"/>
    <w:rsid w:val="009E199E"/>
    <w:rsid w:val="009E1CD4"/>
    <w:rsid w:val="009E20B4"/>
    <w:rsid w:val="009E222A"/>
    <w:rsid w:val="009E2269"/>
    <w:rsid w:val="009E229C"/>
    <w:rsid w:val="009E2650"/>
    <w:rsid w:val="009E3711"/>
    <w:rsid w:val="009E3807"/>
    <w:rsid w:val="009E3ACC"/>
    <w:rsid w:val="009E403B"/>
    <w:rsid w:val="009E447D"/>
    <w:rsid w:val="009E48D3"/>
    <w:rsid w:val="009E493B"/>
    <w:rsid w:val="009E4A04"/>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169"/>
    <w:rsid w:val="009F13EE"/>
    <w:rsid w:val="009F15B7"/>
    <w:rsid w:val="009F163B"/>
    <w:rsid w:val="009F1A8A"/>
    <w:rsid w:val="009F2287"/>
    <w:rsid w:val="009F239E"/>
    <w:rsid w:val="009F26B9"/>
    <w:rsid w:val="009F273F"/>
    <w:rsid w:val="009F287E"/>
    <w:rsid w:val="009F361B"/>
    <w:rsid w:val="009F36C9"/>
    <w:rsid w:val="009F3E58"/>
    <w:rsid w:val="009F3FBC"/>
    <w:rsid w:val="009F45DB"/>
    <w:rsid w:val="009F4F39"/>
    <w:rsid w:val="009F50F6"/>
    <w:rsid w:val="009F5A56"/>
    <w:rsid w:val="009F5D6C"/>
    <w:rsid w:val="009F5E41"/>
    <w:rsid w:val="009F6210"/>
    <w:rsid w:val="009F65D6"/>
    <w:rsid w:val="009F6A21"/>
    <w:rsid w:val="009F74C7"/>
    <w:rsid w:val="009F77AA"/>
    <w:rsid w:val="009F7D71"/>
    <w:rsid w:val="009F7F30"/>
    <w:rsid w:val="009F7F8E"/>
    <w:rsid w:val="00A00434"/>
    <w:rsid w:val="00A009FA"/>
    <w:rsid w:val="00A00CE6"/>
    <w:rsid w:val="00A0101A"/>
    <w:rsid w:val="00A01552"/>
    <w:rsid w:val="00A01658"/>
    <w:rsid w:val="00A0170C"/>
    <w:rsid w:val="00A01A77"/>
    <w:rsid w:val="00A02734"/>
    <w:rsid w:val="00A03080"/>
    <w:rsid w:val="00A038D7"/>
    <w:rsid w:val="00A03C3D"/>
    <w:rsid w:val="00A03CE4"/>
    <w:rsid w:val="00A03F3A"/>
    <w:rsid w:val="00A04276"/>
    <w:rsid w:val="00A0438D"/>
    <w:rsid w:val="00A04995"/>
    <w:rsid w:val="00A04B74"/>
    <w:rsid w:val="00A05567"/>
    <w:rsid w:val="00A0596C"/>
    <w:rsid w:val="00A05DFB"/>
    <w:rsid w:val="00A0634D"/>
    <w:rsid w:val="00A06460"/>
    <w:rsid w:val="00A06E41"/>
    <w:rsid w:val="00A06F5F"/>
    <w:rsid w:val="00A070DA"/>
    <w:rsid w:val="00A0718E"/>
    <w:rsid w:val="00A07421"/>
    <w:rsid w:val="00A0778F"/>
    <w:rsid w:val="00A07DFD"/>
    <w:rsid w:val="00A10060"/>
    <w:rsid w:val="00A10082"/>
    <w:rsid w:val="00A101FF"/>
    <w:rsid w:val="00A108FC"/>
    <w:rsid w:val="00A1092A"/>
    <w:rsid w:val="00A10E9B"/>
    <w:rsid w:val="00A1131E"/>
    <w:rsid w:val="00A11357"/>
    <w:rsid w:val="00A11A9D"/>
    <w:rsid w:val="00A11C75"/>
    <w:rsid w:val="00A11EB6"/>
    <w:rsid w:val="00A12539"/>
    <w:rsid w:val="00A12D53"/>
    <w:rsid w:val="00A12DFE"/>
    <w:rsid w:val="00A12E2F"/>
    <w:rsid w:val="00A131E8"/>
    <w:rsid w:val="00A13866"/>
    <w:rsid w:val="00A13E05"/>
    <w:rsid w:val="00A13F77"/>
    <w:rsid w:val="00A14792"/>
    <w:rsid w:val="00A152CB"/>
    <w:rsid w:val="00A15910"/>
    <w:rsid w:val="00A15E38"/>
    <w:rsid w:val="00A15EE5"/>
    <w:rsid w:val="00A16892"/>
    <w:rsid w:val="00A1744A"/>
    <w:rsid w:val="00A177AA"/>
    <w:rsid w:val="00A17A17"/>
    <w:rsid w:val="00A17BC5"/>
    <w:rsid w:val="00A17CA2"/>
    <w:rsid w:val="00A17EE6"/>
    <w:rsid w:val="00A20758"/>
    <w:rsid w:val="00A21009"/>
    <w:rsid w:val="00A214A4"/>
    <w:rsid w:val="00A21879"/>
    <w:rsid w:val="00A21DD2"/>
    <w:rsid w:val="00A21EF6"/>
    <w:rsid w:val="00A2250F"/>
    <w:rsid w:val="00A226BC"/>
    <w:rsid w:val="00A22E60"/>
    <w:rsid w:val="00A2311D"/>
    <w:rsid w:val="00A23221"/>
    <w:rsid w:val="00A2359B"/>
    <w:rsid w:val="00A2389A"/>
    <w:rsid w:val="00A23975"/>
    <w:rsid w:val="00A23BAD"/>
    <w:rsid w:val="00A23D48"/>
    <w:rsid w:val="00A23F4C"/>
    <w:rsid w:val="00A23FCF"/>
    <w:rsid w:val="00A2400F"/>
    <w:rsid w:val="00A2435B"/>
    <w:rsid w:val="00A249CC"/>
    <w:rsid w:val="00A25332"/>
    <w:rsid w:val="00A253EB"/>
    <w:rsid w:val="00A253FF"/>
    <w:rsid w:val="00A2598E"/>
    <w:rsid w:val="00A26006"/>
    <w:rsid w:val="00A2677B"/>
    <w:rsid w:val="00A26789"/>
    <w:rsid w:val="00A26A6B"/>
    <w:rsid w:val="00A26C8D"/>
    <w:rsid w:val="00A26FEC"/>
    <w:rsid w:val="00A272EF"/>
    <w:rsid w:val="00A27858"/>
    <w:rsid w:val="00A27BCA"/>
    <w:rsid w:val="00A302BC"/>
    <w:rsid w:val="00A30473"/>
    <w:rsid w:val="00A308A4"/>
    <w:rsid w:val="00A31376"/>
    <w:rsid w:val="00A31810"/>
    <w:rsid w:val="00A31C9A"/>
    <w:rsid w:val="00A31F4B"/>
    <w:rsid w:val="00A32254"/>
    <w:rsid w:val="00A323F7"/>
    <w:rsid w:val="00A325C5"/>
    <w:rsid w:val="00A32625"/>
    <w:rsid w:val="00A32BEC"/>
    <w:rsid w:val="00A3301E"/>
    <w:rsid w:val="00A3311F"/>
    <w:rsid w:val="00A33166"/>
    <w:rsid w:val="00A336AD"/>
    <w:rsid w:val="00A33872"/>
    <w:rsid w:val="00A338D5"/>
    <w:rsid w:val="00A339EA"/>
    <w:rsid w:val="00A33A3C"/>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3724C"/>
    <w:rsid w:val="00A40244"/>
    <w:rsid w:val="00A402B3"/>
    <w:rsid w:val="00A4042E"/>
    <w:rsid w:val="00A40458"/>
    <w:rsid w:val="00A4058D"/>
    <w:rsid w:val="00A406D8"/>
    <w:rsid w:val="00A409DB"/>
    <w:rsid w:val="00A40C5B"/>
    <w:rsid w:val="00A40F96"/>
    <w:rsid w:val="00A41487"/>
    <w:rsid w:val="00A4155F"/>
    <w:rsid w:val="00A4161C"/>
    <w:rsid w:val="00A41A35"/>
    <w:rsid w:val="00A41E10"/>
    <w:rsid w:val="00A41EFC"/>
    <w:rsid w:val="00A424A9"/>
    <w:rsid w:val="00A42D26"/>
    <w:rsid w:val="00A42F91"/>
    <w:rsid w:val="00A430AA"/>
    <w:rsid w:val="00A43212"/>
    <w:rsid w:val="00A432EA"/>
    <w:rsid w:val="00A43558"/>
    <w:rsid w:val="00A438C5"/>
    <w:rsid w:val="00A43B30"/>
    <w:rsid w:val="00A43F09"/>
    <w:rsid w:val="00A44126"/>
    <w:rsid w:val="00A445DA"/>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0E5"/>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0BC"/>
    <w:rsid w:val="00A6413A"/>
    <w:rsid w:val="00A64461"/>
    <w:rsid w:val="00A644F3"/>
    <w:rsid w:val="00A6456B"/>
    <w:rsid w:val="00A64999"/>
    <w:rsid w:val="00A64B26"/>
    <w:rsid w:val="00A64D2B"/>
    <w:rsid w:val="00A64DD8"/>
    <w:rsid w:val="00A658CE"/>
    <w:rsid w:val="00A65D2B"/>
    <w:rsid w:val="00A6608A"/>
    <w:rsid w:val="00A6608B"/>
    <w:rsid w:val="00A663C6"/>
    <w:rsid w:val="00A663ED"/>
    <w:rsid w:val="00A66E86"/>
    <w:rsid w:val="00A67134"/>
    <w:rsid w:val="00A671C5"/>
    <w:rsid w:val="00A67CED"/>
    <w:rsid w:val="00A67F2F"/>
    <w:rsid w:val="00A70683"/>
    <w:rsid w:val="00A7096D"/>
    <w:rsid w:val="00A71007"/>
    <w:rsid w:val="00A71074"/>
    <w:rsid w:val="00A710C3"/>
    <w:rsid w:val="00A71C70"/>
    <w:rsid w:val="00A72489"/>
    <w:rsid w:val="00A7289F"/>
    <w:rsid w:val="00A72988"/>
    <w:rsid w:val="00A72FBC"/>
    <w:rsid w:val="00A72FF2"/>
    <w:rsid w:val="00A7309D"/>
    <w:rsid w:val="00A7315C"/>
    <w:rsid w:val="00A735BD"/>
    <w:rsid w:val="00A739B3"/>
    <w:rsid w:val="00A73A23"/>
    <w:rsid w:val="00A73CC6"/>
    <w:rsid w:val="00A73D09"/>
    <w:rsid w:val="00A74362"/>
    <w:rsid w:val="00A743EF"/>
    <w:rsid w:val="00A749DB"/>
    <w:rsid w:val="00A74A48"/>
    <w:rsid w:val="00A74D6D"/>
    <w:rsid w:val="00A74D9F"/>
    <w:rsid w:val="00A74E05"/>
    <w:rsid w:val="00A74EC2"/>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B73"/>
    <w:rsid w:val="00A84EC0"/>
    <w:rsid w:val="00A84F86"/>
    <w:rsid w:val="00A859D5"/>
    <w:rsid w:val="00A85ADA"/>
    <w:rsid w:val="00A85CE6"/>
    <w:rsid w:val="00A86079"/>
    <w:rsid w:val="00A8651D"/>
    <w:rsid w:val="00A86774"/>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461"/>
    <w:rsid w:val="00A938E4"/>
    <w:rsid w:val="00A944A2"/>
    <w:rsid w:val="00A94548"/>
    <w:rsid w:val="00A945A5"/>
    <w:rsid w:val="00A948E5"/>
    <w:rsid w:val="00A94911"/>
    <w:rsid w:val="00A94A7B"/>
    <w:rsid w:val="00A94C8A"/>
    <w:rsid w:val="00A95113"/>
    <w:rsid w:val="00A953BA"/>
    <w:rsid w:val="00A95B0E"/>
    <w:rsid w:val="00A95B54"/>
    <w:rsid w:val="00A96694"/>
    <w:rsid w:val="00A9691C"/>
    <w:rsid w:val="00A96AF3"/>
    <w:rsid w:val="00A96BC3"/>
    <w:rsid w:val="00A96D87"/>
    <w:rsid w:val="00A96E55"/>
    <w:rsid w:val="00A97759"/>
    <w:rsid w:val="00A97A34"/>
    <w:rsid w:val="00AA02D0"/>
    <w:rsid w:val="00AA0544"/>
    <w:rsid w:val="00AA0E4F"/>
    <w:rsid w:val="00AA0E57"/>
    <w:rsid w:val="00AA1153"/>
    <w:rsid w:val="00AA19D0"/>
    <w:rsid w:val="00AA20C5"/>
    <w:rsid w:val="00AA20D6"/>
    <w:rsid w:val="00AA20FD"/>
    <w:rsid w:val="00AA238E"/>
    <w:rsid w:val="00AA283E"/>
    <w:rsid w:val="00AA2C11"/>
    <w:rsid w:val="00AA309B"/>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0B7"/>
    <w:rsid w:val="00AB0FCC"/>
    <w:rsid w:val="00AB140D"/>
    <w:rsid w:val="00AB185C"/>
    <w:rsid w:val="00AB191A"/>
    <w:rsid w:val="00AB1CEF"/>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6CD1"/>
    <w:rsid w:val="00AB741C"/>
    <w:rsid w:val="00AB7766"/>
    <w:rsid w:val="00AB7888"/>
    <w:rsid w:val="00AB7B33"/>
    <w:rsid w:val="00AC0119"/>
    <w:rsid w:val="00AC03C8"/>
    <w:rsid w:val="00AC0750"/>
    <w:rsid w:val="00AC0D3A"/>
    <w:rsid w:val="00AC0F3E"/>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3F2B"/>
    <w:rsid w:val="00AC4220"/>
    <w:rsid w:val="00AC46E1"/>
    <w:rsid w:val="00AC47F6"/>
    <w:rsid w:val="00AC497D"/>
    <w:rsid w:val="00AC4C48"/>
    <w:rsid w:val="00AC4D20"/>
    <w:rsid w:val="00AC53C8"/>
    <w:rsid w:val="00AC5535"/>
    <w:rsid w:val="00AC5DE1"/>
    <w:rsid w:val="00AC6094"/>
    <w:rsid w:val="00AC62E4"/>
    <w:rsid w:val="00AC6D33"/>
    <w:rsid w:val="00AC7619"/>
    <w:rsid w:val="00AC7820"/>
    <w:rsid w:val="00AC784B"/>
    <w:rsid w:val="00AC7DD2"/>
    <w:rsid w:val="00AD013A"/>
    <w:rsid w:val="00AD02BF"/>
    <w:rsid w:val="00AD04E0"/>
    <w:rsid w:val="00AD0587"/>
    <w:rsid w:val="00AD05EF"/>
    <w:rsid w:val="00AD086F"/>
    <w:rsid w:val="00AD1109"/>
    <w:rsid w:val="00AD1681"/>
    <w:rsid w:val="00AD1E17"/>
    <w:rsid w:val="00AD1FC9"/>
    <w:rsid w:val="00AD240D"/>
    <w:rsid w:val="00AD271C"/>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D0F"/>
    <w:rsid w:val="00AE0FEF"/>
    <w:rsid w:val="00AE1403"/>
    <w:rsid w:val="00AE148B"/>
    <w:rsid w:val="00AE180C"/>
    <w:rsid w:val="00AE1A65"/>
    <w:rsid w:val="00AE1C73"/>
    <w:rsid w:val="00AE21B4"/>
    <w:rsid w:val="00AE246C"/>
    <w:rsid w:val="00AE2883"/>
    <w:rsid w:val="00AE28ED"/>
    <w:rsid w:val="00AE2DBA"/>
    <w:rsid w:val="00AE3444"/>
    <w:rsid w:val="00AE3642"/>
    <w:rsid w:val="00AE39EA"/>
    <w:rsid w:val="00AE3AC0"/>
    <w:rsid w:val="00AE3B71"/>
    <w:rsid w:val="00AE3EE7"/>
    <w:rsid w:val="00AE4342"/>
    <w:rsid w:val="00AE465E"/>
    <w:rsid w:val="00AE473F"/>
    <w:rsid w:val="00AE4DA0"/>
    <w:rsid w:val="00AE526B"/>
    <w:rsid w:val="00AE53E7"/>
    <w:rsid w:val="00AE543D"/>
    <w:rsid w:val="00AE56A1"/>
    <w:rsid w:val="00AE57FE"/>
    <w:rsid w:val="00AE586B"/>
    <w:rsid w:val="00AE5C52"/>
    <w:rsid w:val="00AE5CC7"/>
    <w:rsid w:val="00AE5E45"/>
    <w:rsid w:val="00AE5EF1"/>
    <w:rsid w:val="00AE5F01"/>
    <w:rsid w:val="00AE6405"/>
    <w:rsid w:val="00AE6831"/>
    <w:rsid w:val="00AE6994"/>
    <w:rsid w:val="00AE6DBA"/>
    <w:rsid w:val="00AE7BA7"/>
    <w:rsid w:val="00AF042E"/>
    <w:rsid w:val="00AF072E"/>
    <w:rsid w:val="00AF146A"/>
    <w:rsid w:val="00AF15B3"/>
    <w:rsid w:val="00AF15B8"/>
    <w:rsid w:val="00AF16D1"/>
    <w:rsid w:val="00AF1A4B"/>
    <w:rsid w:val="00AF1E57"/>
    <w:rsid w:val="00AF2ACE"/>
    <w:rsid w:val="00AF308C"/>
    <w:rsid w:val="00AF3236"/>
    <w:rsid w:val="00AF33F6"/>
    <w:rsid w:val="00AF405D"/>
    <w:rsid w:val="00AF4D35"/>
    <w:rsid w:val="00AF557A"/>
    <w:rsid w:val="00AF56F5"/>
    <w:rsid w:val="00AF57D9"/>
    <w:rsid w:val="00AF5E85"/>
    <w:rsid w:val="00AF6063"/>
    <w:rsid w:val="00AF623E"/>
    <w:rsid w:val="00AF62F1"/>
    <w:rsid w:val="00AF65A8"/>
    <w:rsid w:val="00AF706B"/>
    <w:rsid w:val="00AF711E"/>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04"/>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53F"/>
    <w:rsid w:val="00B1562D"/>
    <w:rsid w:val="00B15672"/>
    <w:rsid w:val="00B15822"/>
    <w:rsid w:val="00B15A38"/>
    <w:rsid w:val="00B15C93"/>
    <w:rsid w:val="00B168E2"/>
    <w:rsid w:val="00B1694A"/>
    <w:rsid w:val="00B1725D"/>
    <w:rsid w:val="00B172FE"/>
    <w:rsid w:val="00B17D65"/>
    <w:rsid w:val="00B17F26"/>
    <w:rsid w:val="00B204A5"/>
    <w:rsid w:val="00B2058A"/>
    <w:rsid w:val="00B20665"/>
    <w:rsid w:val="00B20917"/>
    <w:rsid w:val="00B20F10"/>
    <w:rsid w:val="00B216DD"/>
    <w:rsid w:val="00B217EE"/>
    <w:rsid w:val="00B21929"/>
    <w:rsid w:val="00B21C2E"/>
    <w:rsid w:val="00B21FD6"/>
    <w:rsid w:val="00B22619"/>
    <w:rsid w:val="00B22673"/>
    <w:rsid w:val="00B226F4"/>
    <w:rsid w:val="00B22748"/>
    <w:rsid w:val="00B22815"/>
    <w:rsid w:val="00B22965"/>
    <w:rsid w:val="00B22E11"/>
    <w:rsid w:val="00B23216"/>
    <w:rsid w:val="00B23356"/>
    <w:rsid w:val="00B23469"/>
    <w:rsid w:val="00B234F1"/>
    <w:rsid w:val="00B23670"/>
    <w:rsid w:val="00B2381F"/>
    <w:rsid w:val="00B2391B"/>
    <w:rsid w:val="00B23A16"/>
    <w:rsid w:val="00B23AD7"/>
    <w:rsid w:val="00B244C7"/>
    <w:rsid w:val="00B247AB"/>
    <w:rsid w:val="00B24F10"/>
    <w:rsid w:val="00B251CA"/>
    <w:rsid w:val="00B2539D"/>
    <w:rsid w:val="00B25660"/>
    <w:rsid w:val="00B25AB0"/>
    <w:rsid w:val="00B25D44"/>
    <w:rsid w:val="00B25E1B"/>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3901"/>
    <w:rsid w:val="00B3409D"/>
    <w:rsid w:val="00B3430C"/>
    <w:rsid w:val="00B346CB"/>
    <w:rsid w:val="00B34B0B"/>
    <w:rsid w:val="00B34F9C"/>
    <w:rsid w:val="00B35034"/>
    <w:rsid w:val="00B3506A"/>
    <w:rsid w:val="00B3546D"/>
    <w:rsid w:val="00B35590"/>
    <w:rsid w:val="00B359F6"/>
    <w:rsid w:val="00B35A9B"/>
    <w:rsid w:val="00B3603B"/>
    <w:rsid w:val="00B366BB"/>
    <w:rsid w:val="00B369C6"/>
    <w:rsid w:val="00B3705D"/>
    <w:rsid w:val="00B37201"/>
    <w:rsid w:val="00B37580"/>
    <w:rsid w:val="00B379E9"/>
    <w:rsid w:val="00B407D3"/>
    <w:rsid w:val="00B40808"/>
    <w:rsid w:val="00B40AF0"/>
    <w:rsid w:val="00B40DE8"/>
    <w:rsid w:val="00B40F77"/>
    <w:rsid w:val="00B412C0"/>
    <w:rsid w:val="00B4131F"/>
    <w:rsid w:val="00B416FF"/>
    <w:rsid w:val="00B419B8"/>
    <w:rsid w:val="00B41CDD"/>
    <w:rsid w:val="00B41E0B"/>
    <w:rsid w:val="00B4251D"/>
    <w:rsid w:val="00B4277E"/>
    <w:rsid w:val="00B42A21"/>
    <w:rsid w:val="00B42ABC"/>
    <w:rsid w:val="00B42B34"/>
    <w:rsid w:val="00B42B74"/>
    <w:rsid w:val="00B42BA1"/>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62B"/>
    <w:rsid w:val="00B507AE"/>
    <w:rsid w:val="00B50A7F"/>
    <w:rsid w:val="00B50D56"/>
    <w:rsid w:val="00B50DA6"/>
    <w:rsid w:val="00B51186"/>
    <w:rsid w:val="00B513F1"/>
    <w:rsid w:val="00B5152D"/>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6E4D"/>
    <w:rsid w:val="00B57162"/>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39"/>
    <w:rsid w:val="00B641B1"/>
    <w:rsid w:val="00B641F9"/>
    <w:rsid w:val="00B642CE"/>
    <w:rsid w:val="00B64596"/>
    <w:rsid w:val="00B649E3"/>
    <w:rsid w:val="00B64DA2"/>
    <w:rsid w:val="00B650CE"/>
    <w:rsid w:val="00B652DF"/>
    <w:rsid w:val="00B654AE"/>
    <w:rsid w:val="00B65939"/>
    <w:rsid w:val="00B65C44"/>
    <w:rsid w:val="00B65E98"/>
    <w:rsid w:val="00B665C0"/>
    <w:rsid w:val="00B666E4"/>
    <w:rsid w:val="00B667E9"/>
    <w:rsid w:val="00B66991"/>
    <w:rsid w:val="00B669EF"/>
    <w:rsid w:val="00B66C42"/>
    <w:rsid w:val="00B67285"/>
    <w:rsid w:val="00B67293"/>
    <w:rsid w:val="00B67429"/>
    <w:rsid w:val="00B675B3"/>
    <w:rsid w:val="00B67CD3"/>
    <w:rsid w:val="00B700D1"/>
    <w:rsid w:val="00B705A0"/>
    <w:rsid w:val="00B705F7"/>
    <w:rsid w:val="00B70610"/>
    <w:rsid w:val="00B707B6"/>
    <w:rsid w:val="00B70A98"/>
    <w:rsid w:val="00B70B53"/>
    <w:rsid w:val="00B70C23"/>
    <w:rsid w:val="00B70E24"/>
    <w:rsid w:val="00B719B9"/>
    <w:rsid w:val="00B71A41"/>
    <w:rsid w:val="00B71C98"/>
    <w:rsid w:val="00B71D92"/>
    <w:rsid w:val="00B72202"/>
    <w:rsid w:val="00B72D59"/>
    <w:rsid w:val="00B72D60"/>
    <w:rsid w:val="00B72F00"/>
    <w:rsid w:val="00B731F0"/>
    <w:rsid w:val="00B733F3"/>
    <w:rsid w:val="00B7354E"/>
    <w:rsid w:val="00B73629"/>
    <w:rsid w:val="00B736B5"/>
    <w:rsid w:val="00B74A37"/>
    <w:rsid w:val="00B74BCD"/>
    <w:rsid w:val="00B753C9"/>
    <w:rsid w:val="00B755E5"/>
    <w:rsid w:val="00B75735"/>
    <w:rsid w:val="00B7595E"/>
    <w:rsid w:val="00B759E7"/>
    <w:rsid w:val="00B75A21"/>
    <w:rsid w:val="00B75F78"/>
    <w:rsid w:val="00B765D4"/>
    <w:rsid w:val="00B766A7"/>
    <w:rsid w:val="00B76962"/>
    <w:rsid w:val="00B76977"/>
    <w:rsid w:val="00B769DB"/>
    <w:rsid w:val="00B7718E"/>
    <w:rsid w:val="00B77996"/>
    <w:rsid w:val="00B77DB8"/>
    <w:rsid w:val="00B77F20"/>
    <w:rsid w:val="00B80AAC"/>
    <w:rsid w:val="00B814CD"/>
    <w:rsid w:val="00B815C2"/>
    <w:rsid w:val="00B81969"/>
    <w:rsid w:val="00B81B31"/>
    <w:rsid w:val="00B81BE0"/>
    <w:rsid w:val="00B81E9C"/>
    <w:rsid w:val="00B81F1C"/>
    <w:rsid w:val="00B82737"/>
    <w:rsid w:val="00B82A63"/>
    <w:rsid w:val="00B82F7C"/>
    <w:rsid w:val="00B8365A"/>
    <w:rsid w:val="00B8369D"/>
    <w:rsid w:val="00B839E4"/>
    <w:rsid w:val="00B83ED8"/>
    <w:rsid w:val="00B840D4"/>
    <w:rsid w:val="00B843B5"/>
    <w:rsid w:val="00B845C4"/>
    <w:rsid w:val="00B8467B"/>
    <w:rsid w:val="00B84A0E"/>
    <w:rsid w:val="00B84A79"/>
    <w:rsid w:val="00B85466"/>
    <w:rsid w:val="00B85497"/>
    <w:rsid w:val="00B857AF"/>
    <w:rsid w:val="00B8582F"/>
    <w:rsid w:val="00B86182"/>
    <w:rsid w:val="00B868B2"/>
    <w:rsid w:val="00B869AD"/>
    <w:rsid w:val="00B87285"/>
    <w:rsid w:val="00B872ED"/>
    <w:rsid w:val="00B87339"/>
    <w:rsid w:val="00B87580"/>
    <w:rsid w:val="00B8794B"/>
    <w:rsid w:val="00B879A0"/>
    <w:rsid w:val="00B87ABC"/>
    <w:rsid w:val="00B87D75"/>
    <w:rsid w:val="00B87FBC"/>
    <w:rsid w:val="00B9047A"/>
    <w:rsid w:val="00B906E9"/>
    <w:rsid w:val="00B9075D"/>
    <w:rsid w:val="00B909B3"/>
    <w:rsid w:val="00B910F4"/>
    <w:rsid w:val="00B916D2"/>
    <w:rsid w:val="00B91784"/>
    <w:rsid w:val="00B9218E"/>
    <w:rsid w:val="00B92A9F"/>
    <w:rsid w:val="00B92D99"/>
    <w:rsid w:val="00B92F24"/>
    <w:rsid w:val="00B9328A"/>
    <w:rsid w:val="00B93401"/>
    <w:rsid w:val="00B93999"/>
    <w:rsid w:val="00B93A79"/>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24"/>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7C1"/>
    <w:rsid w:val="00BA6E92"/>
    <w:rsid w:val="00BA74E8"/>
    <w:rsid w:val="00BA7FC8"/>
    <w:rsid w:val="00BB0269"/>
    <w:rsid w:val="00BB02A1"/>
    <w:rsid w:val="00BB0414"/>
    <w:rsid w:val="00BB0836"/>
    <w:rsid w:val="00BB085C"/>
    <w:rsid w:val="00BB16B8"/>
    <w:rsid w:val="00BB1994"/>
    <w:rsid w:val="00BB1CC0"/>
    <w:rsid w:val="00BB1DDD"/>
    <w:rsid w:val="00BB24DD"/>
    <w:rsid w:val="00BB29B7"/>
    <w:rsid w:val="00BB2A83"/>
    <w:rsid w:val="00BB2CAB"/>
    <w:rsid w:val="00BB2DB4"/>
    <w:rsid w:val="00BB2ED8"/>
    <w:rsid w:val="00BB301D"/>
    <w:rsid w:val="00BB3191"/>
    <w:rsid w:val="00BB332B"/>
    <w:rsid w:val="00BB388B"/>
    <w:rsid w:val="00BB3A6E"/>
    <w:rsid w:val="00BB3B41"/>
    <w:rsid w:val="00BB3B54"/>
    <w:rsid w:val="00BB3D7A"/>
    <w:rsid w:val="00BB3E75"/>
    <w:rsid w:val="00BB4037"/>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1DE6"/>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3F9"/>
    <w:rsid w:val="00BC6596"/>
    <w:rsid w:val="00BC6726"/>
    <w:rsid w:val="00BC73AE"/>
    <w:rsid w:val="00BC77E1"/>
    <w:rsid w:val="00BC7C38"/>
    <w:rsid w:val="00BD0132"/>
    <w:rsid w:val="00BD072D"/>
    <w:rsid w:val="00BD0D89"/>
    <w:rsid w:val="00BD0D8A"/>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5D11"/>
    <w:rsid w:val="00BD603D"/>
    <w:rsid w:val="00BD604C"/>
    <w:rsid w:val="00BD67E5"/>
    <w:rsid w:val="00BD6CBF"/>
    <w:rsid w:val="00BD6F8D"/>
    <w:rsid w:val="00BD7578"/>
    <w:rsid w:val="00BD7659"/>
    <w:rsid w:val="00BD77CE"/>
    <w:rsid w:val="00BD7937"/>
    <w:rsid w:val="00BD7BF0"/>
    <w:rsid w:val="00BD7CC9"/>
    <w:rsid w:val="00BD7CE1"/>
    <w:rsid w:val="00BE016D"/>
    <w:rsid w:val="00BE0318"/>
    <w:rsid w:val="00BE0D79"/>
    <w:rsid w:val="00BE122C"/>
    <w:rsid w:val="00BE14D7"/>
    <w:rsid w:val="00BE17FC"/>
    <w:rsid w:val="00BE2656"/>
    <w:rsid w:val="00BE2B5E"/>
    <w:rsid w:val="00BE2CEF"/>
    <w:rsid w:val="00BE3511"/>
    <w:rsid w:val="00BE3572"/>
    <w:rsid w:val="00BE36C8"/>
    <w:rsid w:val="00BE38BD"/>
    <w:rsid w:val="00BE3BBF"/>
    <w:rsid w:val="00BE4078"/>
    <w:rsid w:val="00BE4374"/>
    <w:rsid w:val="00BE4531"/>
    <w:rsid w:val="00BE45D1"/>
    <w:rsid w:val="00BE4817"/>
    <w:rsid w:val="00BE49B6"/>
    <w:rsid w:val="00BE4AB5"/>
    <w:rsid w:val="00BE4DFC"/>
    <w:rsid w:val="00BE505B"/>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ED5"/>
    <w:rsid w:val="00BF0FB7"/>
    <w:rsid w:val="00BF0FD3"/>
    <w:rsid w:val="00BF12B9"/>
    <w:rsid w:val="00BF16CC"/>
    <w:rsid w:val="00BF1ED8"/>
    <w:rsid w:val="00BF272D"/>
    <w:rsid w:val="00BF294B"/>
    <w:rsid w:val="00BF2B41"/>
    <w:rsid w:val="00BF2D38"/>
    <w:rsid w:val="00BF2DBA"/>
    <w:rsid w:val="00BF2DF0"/>
    <w:rsid w:val="00BF3A17"/>
    <w:rsid w:val="00BF3B37"/>
    <w:rsid w:val="00BF400D"/>
    <w:rsid w:val="00BF44A8"/>
    <w:rsid w:val="00BF4988"/>
    <w:rsid w:val="00BF4BDA"/>
    <w:rsid w:val="00BF4E5E"/>
    <w:rsid w:val="00BF502D"/>
    <w:rsid w:val="00BF53B1"/>
    <w:rsid w:val="00BF5CE8"/>
    <w:rsid w:val="00BF5D26"/>
    <w:rsid w:val="00BF5F10"/>
    <w:rsid w:val="00BF611E"/>
    <w:rsid w:val="00BF70A6"/>
    <w:rsid w:val="00BF74CB"/>
    <w:rsid w:val="00BF77C4"/>
    <w:rsid w:val="00BF7B4F"/>
    <w:rsid w:val="00BF7D43"/>
    <w:rsid w:val="00BF7E0E"/>
    <w:rsid w:val="00BF7FBA"/>
    <w:rsid w:val="00C00616"/>
    <w:rsid w:val="00C007E0"/>
    <w:rsid w:val="00C0089E"/>
    <w:rsid w:val="00C01271"/>
    <w:rsid w:val="00C012A1"/>
    <w:rsid w:val="00C01D3D"/>
    <w:rsid w:val="00C01EC8"/>
    <w:rsid w:val="00C020DE"/>
    <w:rsid w:val="00C02174"/>
    <w:rsid w:val="00C0251E"/>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6A2"/>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13F"/>
    <w:rsid w:val="00C13BC7"/>
    <w:rsid w:val="00C13C09"/>
    <w:rsid w:val="00C13C62"/>
    <w:rsid w:val="00C14174"/>
    <w:rsid w:val="00C14CAB"/>
    <w:rsid w:val="00C152A4"/>
    <w:rsid w:val="00C153A2"/>
    <w:rsid w:val="00C15AA3"/>
    <w:rsid w:val="00C15B3E"/>
    <w:rsid w:val="00C16892"/>
    <w:rsid w:val="00C16B50"/>
    <w:rsid w:val="00C172C3"/>
    <w:rsid w:val="00C17311"/>
    <w:rsid w:val="00C173BD"/>
    <w:rsid w:val="00C17596"/>
    <w:rsid w:val="00C17795"/>
    <w:rsid w:val="00C17A95"/>
    <w:rsid w:val="00C204CF"/>
    <w:rsid w:val="00C20B09"/>
    <w:rsid w:val="00C20B7F"/>
    <w:rsid w:val="00C2105A"/>
    <w:rsid w:val="00C21185"/>
    <w:rsid w:val="00C214D0"/>
    <w:rsid w:val="00C21F38"/>
    <w:rsid w:val="00C22122"/>
    <w:rsid w:val="00C225F6"/>
    <w:rsid w:val="00C226F2"/>
    <w:rsid w:val="00C22D21"/>
    <w:rsid w:val="00C22E03"/>
    <w:rsid w:val="00C22F61"/>
    <w:rsid w:val="00C23251"/>
    <w:rsid w:val="00C2342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2DCF"/>
    <w:rsid w:val="00C3339E"/>
    <w:rsid w:val="00C3370B"/>
    <w:rsid w:val="00C3384E"/>
    <w:rsid w:val="00C338E3"/>
    <w:rsid w:val="00C33B44"/>
    <w:rsid w:val="00C33C08"/>
    <w:rsid w:val="00C33D8E"/>
    <w:rsid w:val="00C33E60"/>
    <w:rsid w:val="00C341E5"/>
    <w:rsid w:val="00C34E7E"/>
    <w:rsid w:val="00C35259"/>
    <w:rsid w:val="00C353DD"/>
    <w:rsid w:val="00C35693"/>
    <w:rsid w:val="00C35EC7"/>
    <w:rsid w:val="00C361F4"/>
    <w:rsid w:val="00C366CB"/>
    <w:rsid w:val="00C367A9"/>
    <w:rsid w:val="00C367E8"/>
    <w:rsid w:val="00C37505"/>
    <w:rsid w:val="00C37920"/>
    <w:rsid w:val="00C37E19"/>
    <w:rsid w:val="00C4003A"/>
    <w:rsid w:val="00C401F8"/>
    <w:rsid w:val="00C4082C"/>
    <w:rsid w:val="00C415D1"/>
    <w:rsid w:val="00C41EFB"/>
    <w:rsid w:val="00C41F5E"/>
    <w:rsid w:val="00C421E8"/>
    <w:rsid w:val="00C4252E"/>
    <w:rsid w:val="00C42733"/>
    <w:rsid w:val="00C42915"/>
    <w:rsid w:val="00C434D0"/>
    <w:rsid w:val="00C435AB"/>
    <w:rsid w:val="00C43A3D"/>
    <w:rsid w:val="00C4469B"/>
    <w:rsid w:val="00C44B7B"/>
    <w:rsid w:val="00C44D1E"/>
    <w:rsid w:val="00C44FBF"/>
    <w:rsid w:val="00C451CC"/>
    <w:rsid w:val="00C4550A"/>
    <w:rsid w:val="00C45B6E"/>
    <w:rsid w:val="00C45F02"/>
    <w:rsid w:val="00C45FF2"/>
    <w:rsid w:val="00C46661"/>
    <w:rsid w:val="00C46BAC"/>
    <w:rsid w:val="00C4712F"/>
    <w:rsid w:val="00C47167"/>
    <w:rsid w:val="00C473CE"/>
    <w:rsid w:val="00C476B3"/>
    <w:rsid w:val="00C47734"/>
    <w:rsid w:val="00C47C13"/>
    <w:rsid w:val="00C47F0B"/>
    <w:rsid w:val="00C503C3"/>
    <w:rsid w:val="00C50638"/>
    <w:rsid w:val="00C5080C"/>
    <w:rsid w:val="00C51792"/>
    <w:rsid w:val="00C51E90"/>
    <w:rsid w:val="00C51EE3"/>
    <w:rsid w:val="00C51FFB"/>
    <w:rsid w:val="00C52401"/>
    <w:rsid w:val="00C525A0"/>
    <w:rsid w:val="00C52EEB"/>
    <w:rsid w:val="00C52FF9"/>
    <w:rsid w:val="00C53027"/>
    <w:rsid w:val="00C53187"/>
    <w:rsid w:val="00C53EDE"/>
    <w:rsid w:val="00C53F32"/>
    <w:rsid w:val="00C53FD6"/>
    <w:rsid w:val="00C54719"/>
    <w:rsid w:val="00C54C1F"/>
    <w:rsid w:val="00C552C3"/>
    <w:rsid w:val="00C5539C"/>
    <w:rsid w:val="00C555A3"/>
    <w:rsid w:val="00C556EA"/>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1BB"/>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5CD9"/>
    <w:rsid w:val="00C663BF"/>
    <w:rsid w:val="00C66893"/>
    <w:rsid w:val="00C668C1"/>
    <w:rsid w:val="00C66A0F"/>
    <w:rsid w:val="00C66C88"/>
    <w:rsid w:val="00C66D9D"/>
    <w:rsid w:val="00C67020"/>
    <w:rsid w:val="00C673EF"/>
    <w:rsid w:val="00C674F3"/>
    <w:rsid w:val="00C67587"/>
    <w:rsid w:val="00C6799A"/>
    <w:rsid w:val="00C67D72"/>
    <w:rsid w:val="00C67EFD"/>
    <w:rsid w:val="00C7079F"/>
    <w:rsid w:val="00C70EAC"/>
    <w:rsid w:val="00C71631"/>
    <w:rsid w:val="00C7166B"/>
    <w:rsid w:val="00C7173F"/>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493"/>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6FFC"/>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B81"/>
    <w:rsid w:val="00C94DB9"/>
    <w:rsid w:val="00C94FF0"/>
    <w:rsid w:val="00C94FFC"/>
    <w:rsid w:val="00C951D4"/>
    <w:rsid w:val="00C95AE6"/>
    <w:rsid w:val="00C95F78"/>
    <w:rsid w:val="00C96004"/>
    <w:rsid w:val="00C965EE"/>
    <w:rsid w:val="00C96A77"/>
    <w:rsid w:val="00C970E5"/>
    <w:rsid w:val="00C97310"/>
    <w:rsid w:val="00C97426"/>
    <w:rsid w:val="00C977C3"/>
    <w:rsid w:val="00C97961"/>
    <w:rsid w:val="00C97A2C"/>
    <w:rsid w:val="00C97C57"/>
    <w:rsid w:val="00CA0702"/>
    <w:rsid w:val="00CA0A62"/>
    <w:rsid w:val="00CA0F79"/>
    <w:rsid w:val="00CA116E"/>
    <w:rsid w:val="00CA1B46"/>
    <w:rsid w:val="00CA21D4"/>
    <w:rsid w:val="00CA2256"/>
    <w:rsid w:val="00CA337E"/>
    <w:rsid w:val="00CA3A9D"/>
    <w:rsid w:val="00CA3B26"/>
    <w:rsid w:val="00CA43C5"/>
    <w:rsid w:val="00CA43CA"/>
    <w:rsid w:val="00CA4827"/>
    <w:rsid w:val="00CA4883"/>
    <w:rsid w:val="00CA4BFB"/>
    <w:rsid w:val="00CA4E1C"/>
    <w:rsid w:val="00CA4FC2"/>
    <w:rsid w:val="00CA5165"/>
    <w:rsid w:val="00CA531A"/>
    <w:rsid w:val="00CA54D4"/>
    <w:rsid w:val="00CA54DA"/>
    <w:rsid w:val="00CA55E6"/>
    <w:rsid w:val="00CA57AD"/>
    <w:rsid w:val="00CA5DBB"/>
    <w:rsid w:val="00CA607C"/>
    <w:rsid w:val="00CA6754"/>
    <w:rsid w:val="00CA6AE6"/>
    <w:rsid w:val="00CA6B2F"/>
    <w:rsid w:val="00CA7175"/>
    <w:rsid w:val="00CA74D5"/>
    <w:rsid w:val="00CA752A"/>
    <w:rsid w:val="00CA77CE"/>
    <w:rsid w:val="00CA7E02"/>
    <w:rsid w:val="00CB0613"/>
    <w:rsid w:val="00CB06CB"/>
    <w:rsid w:val="00CB071C"/>
    <w:rsid w:val="00CB0E4E"/>
    <w:rsid w:val="00CB0F05"/>
    <w:rsid w:val="00CB126E"/>
    <w:rsid w:val="00CB17BE"/>
    <w:rsid w:val="00CB1A3A"/>
    <w:rsid w:val="00CB1F7D"/>
    <w:rsid w:val="00CB2AAE"/>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D61"/>
    <w:rsid w:val="00CB7F96"/>
    <w:rsid w:val="00CC0125"/>
    <w:rsid w:val="00CC0D3C"/>
    <w:rsid w:val="00CC1088"/>
    <w:rsid w:val="00CC1E9E"/>
    <w:rsid w:val="00CC1EE8"/>
    <w:rsid w:val="00CC1F31"/>
    <w:rsid w:val="00CC212F"/>
    <w:rsid w:val="00CC21EC"/>
    <w:rsid w:val="00CC25A1"/>
    <w:rsid w:val="00CC25A7"/>
    <w:rsid w:val="00CC2827"/>
    <w:rsid w:val="00CC2995"/>
    <w:rsid w:val="00CC2AE0"/>
    <w:rsid w:val="00CC2CC2"/>
    <w:rsid w:val="00CC326C"/>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7BD"/>
    <w:rsid w:val="00CD4819"/>
    <w:rsid w:val="00CD4CAE"/>
    <w:rsid w:val="00CD5442"/>
    <w:rsid w:val="00CD5956"/>
    <w:rsid w:val="00CD5E55"/>
    <w:rsid w:val="00CD6189"/>
    <w:rsid w:val="00CD627E"/>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96C"/>
    <w:rsid w:val="00CE1AE4"/>
    <w:rsid w:val="00CE1B94"/>
    <w:rsid w:val="00CE1BA7"/>
    <w:rsid w:val="00CE2085"/>
    <w:rsid w:val="00CE21FE"/>
    <w:rsid w:val="00CE229B"/>
    <w:rsid w:val="00CE2539"/>
    <w:rsid w:val="00CE25B2"/>
    <w:rsid w:val="00CE2D5F"/>
    <w:rsid w:val="00CE2E71"/>
    <w:rsid w:val="00CE31AF"/>
    <w:rsid w:val="00CE34DC"/>
    <w:rsid w:val="00CE3658"/>
    <w:rsid w:val="00CE3E01"/>
    <w:rsid w:val="00CE430A"/>
    <w:rsid w:val="00CE449B"/>
    <w:rsid w:val="00CE4999"/>
    <w:rsid w:val="00CE4C57"/>
    <w:rsid w:val="00CE4D0E"/>
    <w:rsid w:val="00CE52C9"/>
    <w:rsid w:val="00CE563D"/>
    <w:rsid w:val="00CE5D29"/>
    <w:rsid w:val="00CE5DB4"/>
    <w:rsid w:val="00CE5F66"/>
    <w:rsid w:val="00CE5F8F"/>
    <w:rsid w:val="00CE64D4"/>
    <w:rsid w:val="00CE6995"/>
    <w:rsid w:val="00CE6C6A"/>
    <w:rsid w:val="00CE71C1"/>
    <w:rsid w:val="00CE7308"/>
    <w:rsid w:val="00CE759E"/>
    <w:rsid w:val="00CE7A51"/>
    <w:rsid w:val="00CE7BC6"/>
    <w:rsid w:val="00CF0029"/>
    <w:rsid w:val="00CF0607"/>
    <w:rsid w:val="00CF06A7"/>
    <w:rsid w:val="00CF0B2F"/>
    <w:rsid w:val="00CF1095"/>
    <w:rsid w:val="00CF1427"/>
    <w:rsid w:val="00CF15C3"/>
    <w:rsid w:val="00CF1985"/>
    <w:rsid w:val="00CF1B22"/>
    <w:rsid w:val="00CF1C9C"/>
    <w:rsid w:val="00CF2896"/>
    <w:rsid w:val="00CF2A20"/>
    <w:rsid w:val="00CF33EC"/>
    <w:rsid w:val="00CF3ABC"/>
    <w:rsid w:val="00CF42ED"/>
    <w:rsid w:val="00CF431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3FD"/>
    <w:rsid w:val="00CF7452"/>
    <w:rsid w:val="00CF77E2"/>
    <w:rsid w:val="00CF7BD1"/>
    <w:rsid w:val="00D00969"/>
    <w:rsid w:val="00D011C6"/>
    <w:rsid w:val="00D01202"/>
    <w:rsid w:val="00D0138A"/>
    <w:rsid w:val="00D01F76"/>
    <w:rsid w:val="00D027B9"/>
    <w:rsid w:val="00D02C69"/>
    <w:rsid w:val="00D02F36"/>
    <w:rsid w:val="00D034DA"/>
    <w:rsid w:val="00D03C49"/>
    <w:rsid w:val="00D03DC2"/>
    <w:rsid w:val="00D043A2"/>
    <w:rsid w:val="00D046F7"/>
    <w:rsid w:val="00D0472C"/>
    <w:rsid w:val="00D048C0"/>
    <w:rsid w:val="00D04FE5"/>
    <w:rsid w:val="00D05287"/>
    <w:rsid w:val="00D0545F"/>
    <w:rsid w:val="00D05548"/>
    <w:rsid w:val="00D05CFE"/>
    <w:rsid w:val="00D05DFF"/>
    <w:rsid w:val="00D05E82"/>
    <w:rsid w:val="00D06051"/>
    <w:rsid w:val="00D06CC9"/>
    <w:rsid w:val="00D0710C"/>
    <w:rsid w:val="00D0740D"/>
    <w:rsid w:val="00D07520"/>
    <w:rsid w:val="00D07686"/>
    <w:rsid w:val="00D07A39"/>
    <w:rsid w:val="00D07B88"/>
    <w:rsid w:val="00D07E01"/>
    <w:rsid w:val="00D07E18"/>
    <w:rsid w:val="00D103D1"/>
    <w:rsid w:val="00D10473"/>
    <w:rsid w:val="00D10742"/>
    <w:rsid w:val="00D10A4D"/>
    <w:rsid w:val="00D11320"/>
    <w:rsid w:val="00D113C3"/>
    <w:rsid w:val="00D11A99"/>
    <w:rsid w:val="00D11C49"/>
    <w:rsid w:val="00D11D7C"/>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17E87"/>
    <w:rsid w:val="00D20230"/>
    <w:rsid w:val="00D20A66"/>
    <w:rsid w:val="00D20FB9"/>
    <w:rsid w:val="00D21041"/>
    <w:rsid w:val="00D2112A"/>
    <w:rsid w:val="00D21679"/>
    <w:rsid w:val="00D22150"/>
    <w:rsid w:val="00D222F9"/>
    <w:rsid w:val="00D226A0"/>
    <w:rsid w:val="00D22875"/>
    <w:rsid w:val="00D228CF"/>
    <w:rsid w:val="00D229DE"/>
    <w:rsid w:val="00D23CCB"/>
    <w:rsid w:val="00D2441A"/>
    <w:rsid w:val="00D24E68"/>
    <w:rsid w:val="00D2540B"/>
    <w:rsid w:val="00D2674D"/>
    <w:rsid w:val="00D26EA5"/>
    <w:rsid w:val="00D26FBB"/>
    <w:rsid w:val="00D271E5"/>
    <w:rsid w:val="00D27232"/>
    <w:rsid w:val="00D27831"/>
    <w:rsid w:val="00D27C64"/>
    <w:rsid w:val="00D27D99"/>
    <w:rsid w:val="00D3058D"/>
    <w:rsid w:val="00D30B39"/>
    <w:rsid w:val="00D313A0"/>
    <w:rsid w:val="00D31A80"/>
    <w:rsid w:val="00D31FA1"/>
    <w:rsid w:val="00D321B7"/>
    <w:rsid w:val="00D32230"/>
    <w:rsid w:val="00D3235F"/>
    <w:rsid w:val="00D3268E"/>
    <w:rsid w:val="00D328B6"/>
    <w:rsid w:val="00D328CF"/>
    <w:rsid w:val="00D32A70"/>
    <w:rsid w:val="00D32AE0"/>
    <w:rsid w:val="00D3309A"/>
    <w:rsid w:val="00D3337C"/>
    <w:rsid w:val="00D333C9"/>
    <w:rsid w:val="00D3344B"/>
    <w:rsid w:val="00D3367D"/>
    <w:rsid w:val="00D33963"/>
    <w:rsid w:val="00D33B69"/>
    <w:rsid w:val="00D33CE7"/>
    <w:rsid w:val="00D34098"/>
    <w:rsid w:val="00D34FD4"/>
    <w:rsid w:val="00D353B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0E2"/>
    <w:rsid w:val="00D42111"/>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598E"/>
    <w:rsid w:val="00D460A8"/>
    <w:rsid w:val="00D461A8"/>
    <w:rsid w:val="00D46412"/>
    <w:rsid w:val="00D46BE2"/>
    <w:rsid w:val="00D46CBE"/>
    <w:rsid w:val="00D46FB5"/>
    <w:rsid w:val="00D4723B"/>
    <w:rsid w:val="00D47536"/>
    <w:rsid w:val="00D4756A"/>
    <w:rsid w:val="00D47625"/>
    <w:rsid w:val="00D47651"/>
    <w:rsid w:val="00D47850"/>
    <w:rsid w:val="00D47D7E"/>
    <w:rsid w:val="00D5012A"/>
    <w:rsid w:val="00D50471"/>
    <w:rsid w:val="00D516DC"/>
    <w:rsid w:val="00D51CB3"/>
    <w:rsid w:val="00D51DBE"/>
    <w:rsid w:val="00D51E6F"/>
    <w:rsid w:val="00D5289B"/>
    <w:rsid w:val="00D52B7C"/>
    <w:rsid w:val="00D52D99"/>
    <w:rsid w:val="00D53348"/>
    <w:rsid w:val="00D5344C"/>
    <w:rsid w:val="00D53502"/>
    <w:rsid w:val="00D53A22"/>
    <w:rsid w:val="00D53F07"/>
    <w:rsid w:val="00D5401A"/>
    <w:rsid w:val="00D541BE"/>
    <w:rsid w:val="00D545B5"/>
    <w:rsid w:val="00D54B93"/>
    <w:rsid w:val="00D54F49"/>
    <w:rsid w:val="00D54F65"/>
    <w:rsid w:val="00D559CC"/>
    <w:rsid w:val="00D55BDD"/>
    <w:rsid w:val="00D55D95"/>
    <w:rsid w:val="00D56B6A"/>
    <w:rsid w:val="00D56C05"/>
    <w:rsid w:val="00D571BE"/>
    <w:rsid w:val="00D572B9"/>
    <w:rsid w:val="00D57796"/>
    <w:rsid w:val="00D577DD"/>
    <w:rsid w:val="00D57A9A"/>
    <w:rsid w:val="00D57B45"/>
    <w:rsid w:val="00D57C4C"/>
    <w:rsid w:val="00D600C2"/>
    <w:rsid w:val="00D60156"/>
    <w:rsid w:val="00D603FF"/>
    <w:rsid w:val="00D60512"/>
    <w:rsid w:val="00D60866"/>
    <w:rsid w:val="00D60B3E"/>
    <w:rsid w:val="00D60FD7"/>
    <w:rsid w:val="00D610CC"/>
    <w:rsid w:val="00D61820"/>
    <w:rsid w:val="00D61994"/>
    <w:rsid w:val="00D61BB9"/>
    <w:rsid w:val="00D61BE0"/>
    <w:rsid w:val="00D61E0A"/>
    <w:rsid w:val="00D620D0"/>
    <w:rsid w:val="00D62356"/>
    <w:rsid w:val="00D6251B"/>
    <w:rsid w:val="00D626E1"/>
    <w:rsid w:val="00D62D92"/>
    <w:rsid w:val="00D62DBB"/>
    <w:rsid w:val="00D630C3"/>
    <w:rsid w:val="00D634F1"/>
    <w:rsid w:val="00D637F0"/>
    <w:rsid w:val="00D63B59"/>
    <w:rsid w:val="00D63C3F"/>
    <w:rsid w:val="00D63DCF"/>
    <w:rsid w:val="00D63FF3"/>
    <w:rsid w:val="00D64431"/>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857"/>
    <w:rsid w:val="00D72DFC"/>
    <w:rsid w:val="00D731B2"/>
    <w:rsid w:val="00D73592"/>
    <w:rsid w:val="00D735D7"/>
    <w:rsid w:val="00D736DA"/>
    <w:rsid w:val="00D737ED"/>
    <w:rsid w:val="00D73FE1"/>
    <w:rsid w:val="00D74062"/>
    <w:rsid w:val="00D741AD"/>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386"/>
    <w:rsid w:val="00D835F7"/>
    <w:rsid w:val="00D83917"/>
    <w:rsid w:val="00D839E6"/>
    <w:rsid w:val="00D83E13"/>
    <w:rsid w:val="00D83F6C"/>
    <w:rsid w:val="00D84139"/>
    <w:rsid w:val="00D84494"/>
    <w:rsid w:val="00D84543"/>
    <w:rsid w:val="00D84960"/>
    <w:rsid w:val="00D84E4A"/>
    <w:rsid w:val="00D84EB7"/>
    <w:rsid w:val="00D85049"/>
    <w:rsid w:val="00D8587F"/>
    <w:rsid w:val="00D85D7C"/>
    <w:rsid w:val="00D85E87"/>
    <w:rsid w:val="00D85F70"/>
    <w:rsid w:val="00D86A12"/>
    <w:rsid w:val="00D87782"/>
    <w:rsid w:val="00D87849"/>
    <w:rsid w:val="00D87B62"/>
    <w:rsid w:val="00D87D04"/>
    <w:rsid w:val="00D90C4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5E6B"/>
    <w:rsid w:val="00D96DCB"/>
    <w:rsid w:val="00D96EBC"/>
    <w:rsid w:val="00D9722A"/>
    <w:rsid w:val="00D975CE"/>
    <w:rsid w:val="00D97610"/>
    <w:rsid w:val="00D97821"/>
    <w:rsid w:val="00D978BA"/>
    <w:rsid w:val="00D97A2D"/>
    <w:rsid w:val="00D97A92"/>
    <w:rsid w:val="00D97BCA"/>
    <w:rsid w:val="00D97EAB"/>
    <w:rsid w:val="00D97F40"/>
    <w:rsid w:val="00DA0091"/>
    <w:rsid w:val="00DA009B"/>
    <w:rsid w:val="00DA023D"/>
    <w:rsid w:val="00DA02B4"/>
    <w:rsid w:val="00DA03FD"/>
    <w:rsid w:val="00DA049C"/>
    <w:rsid w:val="00DA0682"/>
    <w:rsid w:val="00DA07F0"/>
    <w:rsid w:val="00DA0917"/>
    <w:rsid w:val="00DA0F41"/>
    <w:rsid w:val="00DA1191"/>
    <w:rsid w:val="00DA14FA"/>
    <w:rsid w:val="00DA1580"/>
    <w:rsid w:val="00DA16D9"/>
    <w:rsid w:val="00DA258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B50"/>
    <w:rsid w:val="00DA7C22"/>
    <w:rsid w:val="00DA7DD9"/>
    <w:rsid w:val="00DB0003"/>
    <w:rsid w:val="00DB00B5"/>
    <w:rsid w:val="00DB00DB"/>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29"/>
    <w:rsid w:val="00DB3896"/>
    <w:rsid w:val="00DB398E"/>
    <w:rsid w:val="00DB3D65"/>
    <w:rsid w:val="00DB4114"/>
    <w:rsid w:val="00DB4127"/>
    <w:rsid w:val="00DB42A1"/>
    <w:rsid w:val="00DB4D72"/>
    <w:rsid w:val="00DB5303"/>
    <w:rsid w:val="00DB5314"/>
    <w:rsid w:val="00DB63E7"/>
    <w:rsid w:val="00DB653A"/>
    <w:rsid w:val="00DB6592"/>
    <w:rsid w:val="00DB6CFD"/>
    <w:rsid w:val="00DB7837"/>
    <w:rsid w:val="00DB7960"/>
    <w:rsid w:val="00DB7F67"/>
    <w:rsid w:val="00DC02A3"/>
    <w:rsid w:val="00DC0D6B"/>
    <w:rsid w:val="00DC0ED8"/>
    <w:rsid w:val="00DC1A47"/>
    <w:rsid w:val="00DC1D9F"/>
    <w:rsid w:val="00DC1EBA"/>
    <w:rsid w:val="00DC1F36"/>
    <w:rsid w:val="00DC29B0"/>
    <w:rsid w:val="00DC2AAB"/>
    <w:rsid w:val="00DC2BC9"/>
    <w:rsid w:val="00DC2F23"/>
    <w:rsid w:val="00DC37CD"/>
    <w:rsid w:val="00DC3A75"/>
    <w:rsid w:val="00DC3BDA"/>
    <w:rsid w:val="00DC445A"/>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58E"/>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5E9"/>
    <w:rsid w:val="00DD569D"/>
    <w:rsid w:val="00DD56A3"/>
    <w:rsid w:val="00DD574E"/>
    <w:rsid w:val="00DD57D1"/>
    <w:rsid w:val="00DD5CB8"/>
    <w:rsid w:val="00DD6071"/>
    <w:rsid w:val="00DD63A9"/>
    <w:rsid w:val="00DD63DD"/>
    <w:rsid w:val="00DD645E"/>
    <w:rsid w:val="00DD697A"/>
    <w:rsid w:val="00DD6F4C"/>
    <w:rsid w:val="00DD73E6"/>
    <w:rsid w:val="00DD771F"/>
    <w:rsid w:val="00DD79D0"/>
    <w:rsid w:val="00DD7B11"/>
    <w:rsid w:val="00DD7F0D"/>
    <w:rsid w:val="00DE0104"/>
    <w:rsid w:val="00DE1CA5"/>
    <w:rsid w:val="00DE2EE0"/>
    <w:rsid w:val="00DE2F24"/>
    <w:rsid w:val="00DE3456"/>
    <w:rsid w:val="00DE3D76"/>
    <w:rsid w:val="00DE3EDD"/>
    <w:rsid w:val="00DE4065"/>
    <w:rsid w:val="00DE40B5"/>
    <w:rsid w:val="00DE40FE"/>
    <w:rsid w:val="00DE4144"/>
    <w:rsid w:val="00DE41C2"/>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4B8"/>
    <w:rsid w:val="00DF05B6"/>
    <w:rsid w:val="00DF05FA"/>
    <w:rsid w:val="00DF0879"/>
    <w:rsid w:val="00DF0C6A"/>
    <w:rsid w:val="00DF0FF7"/>
    <w:rsid w:val="00DF11CE"/>
    <w:rsid w:val="00DF11E3"/>
    <w:rsid w:val="00DF1394"/>
    <w:rsid w:val="00DF148A"/>
    <w:rsid w:val="00DF169C"/>
    <w:rsid w:val="00DF16B0"/>
    <w:rsid w:val="00DF17A4"/>
    <w:rsid w:val="00DF1BFC"/>
    <w:rsid w:val="00DF1DD6"/>
    <w:rsid w:val="00DF1F49"/>
    <w:rsid w:val="00DF2216"/>
    <w:rsid w:val="00DF24A5"/>
    <w:rsid w:val="00DF2AEB"/>
    <w:rsid w:val="00DF2CD7"/>
    <w:rsid w:val="00DF2FC3"/>
    <w:rsid w:val="00DF308A"/>
    <w:rsid w:val="00DF31E6"/>
    <w:rsid w:val="00DF32F3"/>
    <w:rsid w:val="00DF3427"/>
    <w:rsid w:val="00DF38C5"/>
    <w:rsid w:val="00DF3C67"/>
    <w:rsid w:val="00DF41CB"/>
    <w:rsid w:val="00DF42FB"/>
    <w:rsid w:val="00DF4358"/>
    <w:rsid w:val="00DF43F9"/>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690"/>
    <w:rsid w:val="00DF779E"/>
    <w:rsid w:val="00E003A3"/>
    <w:rsid w:val="00E0046A"/>
    <w:rsid w:val="00E0087B"/>
    <w:rsid w:val="00E00CEE"/>
    <w:rsid w:val="00E012A2"/>
    <w:rsid w:val="00E01571"/>
    <w:rsid w:val="00E0162E"/>
    <w:rsid w:val="00E01BB4"/>
    <w:rsid w:val="00E022B6"/>
    <w:rsid w:val="00E02610"/>
    <w:rsid w:val="00E028AC"/>
    <w:rsid w:val="00E029AA"/>
    <w:rsid w:val="00E03823"/>
    <w:rsid w:val="00E0394A"/>
    <w:rsid w:val="00E03990"/>
    <w:rsid w:val="00E039C2"/>
    <w:rsid w:val="00E03DF0"/>
    <w:rsid w:val="00E040F8"/>
    <w:rsid w:val="00E04282"/>
    <w:rsid w:val="00E04404"/>
    <w:rsid w:val="00E04422"/>
    <w:rsid w:val="00E04DAB"/>
    <w:rsid w:val="00E05108"/>
    <w:rsid w:val="00E0525F"/>
    <w:rsid w:val="00E056B2"/>
    <w:rsid w:val="00E05E33"/>
    <w:rsid w:val="00E06303"/>
    <w:rsid w:val="00E06723"/>
    <w:rsid w:val="00E06973"/>
    <w:rsid w:val="00E06A1F"/>
    <w:rsid w:val="00E06C0A"/>
    <w:rsid w:val="00E07364"/>
    <w:rsid w:val="00E07387"/>
    <w:rsid w:val="00E07551"/>
    <w:rsid w:val="00E07D8A"/>
    <w:rsid w:val="00E10643"/>
    <w:rsid w:val="00E107EC"/>
    <w:rsid w:val="00E10832"/>
    <w:rsid w:val="00E10D85"/>
    <w:rsid w:val="00E10FF1"/>
    <w:rsid w:val="00E11094"/>
    <w:rsid w:val="00E111E9"/>
    <w:rsid w:val="00E11915"/>
    <w:rsid w:val="00E11AC7"/>
    <w:rsid w:val="00E12201"/>
    <w:rsid w:val="00E12221"/>
    <w:rsid w:val="00E1249C"/>
    <w:rsid w:val="00E12591"/>
    <w:rsid w:val="00E12864"/>
    <w:rsid w:val="00E12F2F"/>
    <w:rsid w:val="00E13166"/>
    <w:rsid w:val="00E13192"/>
    <w:rsid w:val="00E133EA"/>
    <w:rsid w:val="00E13402"/>
    <w:rsid w:val="00E13537"/>
    <w:rsid w:val="00E135E1"/>
    <w:rsid w:val="00E13E6C"/>
    <w:rsid w:val="00E14055"/>
    <w:rsid w:val="00E142FE"/>
    <w:rsid w:val="00E14309"/>
    <w:rsid w:val="00E148EB"/>
    <w:rsid w:val="00E14DA4"/>
    <w:rsid w:val="00E15066"/>
    <w:rsid w:val="00E15433"/>
    <w:rsid w:val="00E15440"/>
    <w:rsid w:val="00E16307"/>
    <w:rsid w:val="00E16382"/>
    <w:rsid w:val="00E16FF8"/>
    <w:rsid w:val="00E170DA"/>
    <w:rsid w:val="00E17227"/>
    <w:rsid w:val="00E1765A"/>
    <w:rsid w:val="00E1790C"/>
    <w:rsid w:val="00E17B09"/>
    <w:rsid w:val="00E17D4B"/>
    <w:rsid w:val="00E17E05"/>
    <w:rsid w:val="00E17FF7"/>
    <w:rsid w:val="00E207D9"/>
    <w:rsid w:val="00E208F5"/>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4F15"/>
    <w:rsid w:val="00E25600"/>
    <w:rsid w:val="00E25700"/>
    <w:rsid w:val="00E259BE"/>
    <w:rsid w:val="00E25B33"/>
    <w:rsid w:val="00E25E77"/>
    <w:rsid w:val="00E25E85"/>
    <w:rsid w:val="00E25FAB"/>
    <w:rsid w:val="00E263BC"/>
    <w:rsid w:val="00E2645A"/>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185"/>
    <w:rsid w:val="00E32585"/>
    <w:rsid w:val="00E32659"/>
    <w:rsid w:val="00E327F1"/>
    <w:rsid w:val="00E32A31"/>
    <w:rsid w:val="00E32FBC"/>
    <w:rsid w:val="00E331A2"/>
    <w:rsid w:val="00E334FA"/>
    <w:rsid w:val="00E34105"/>
    <w:rsid w:val="00E3432B"/>
    <w:rsid w:val="00E34669"/>
    <w:rsid w:val="00E34966"/>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D55"/>
    <w:rsid w:val="00E41FB5"/>
    <w:rsid w:val="00E425A4"/>
    <w:rsid w:val="00E434C1"/>
    <w:rsid w:val="00E4369C"/>
    <w:rsid w:val="00E43819"/>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50F"/>
    <w:rsid w:val="00E46998"/>
    <w:rsid w:val="00E46C59"/>
    <w:rsid w:val="00E46C99"/>
    <w:rsid w:val="00E47405"/>
    <w:rsid w:val="00E47750"/>
    <w:rsid w:val="00E479CE"/>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660"/>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5E05"/>
    <w:rsid w:val="00E561C6"/>
    <w:rsid w:val="00E56829"/>
    <w:rsid w:val="00E56B10"/>
    <w:rsid w:val="00E56B74"/>
    <w:rsid w:val="00E57134"/>
    <w:rsid w:val="00E571B0"/>
    <w:rsid w:val="00E572B0"/>
    <w:rsid w:val="00E57307"/>
    <w:rsid w:val="00E57E85"/>
    <w:rsid w:val="00E600D2"/>
    <w:rsid w:val="00E6010E"/>
    <w:rsid w:val="00E60274"/>
    <w:rsid w:val="00E60652"/>
    <w:rsid w:val="00E60D47"/>
    <w:rsid w:val="00E61042"/>
    <w:rsid w:val="00E61407"/>
    <w:rsid w:val="00E61543"/>
    <w:rsid w:val="00E6181F"/>
    <w:rsid w:val="00E61964"/>
    <w:rsid w:val="00E61C3E"/>
    <w:rsid w:val="00E62132"/>
    <w:rsid w:val="00E62296"/>
    <w:rsid w:val="00E625DA"/>
    <w:rsid w:val="00E627ED"/>
    <w:rsid w:val="00E62DEA"/>
    <w:rsid w:val="00E62E5B"/>
    <w:rsid w:val="00E63110"/>
    <w:rsid w:val="00E6326A"/>
    <w:rsid w:val="00E636D2"/>
    <w:rsid w:val="00E63ADC"/>
    <w:rsid w:val="00E63E6F"/>
    <w:rsid w:val="00E642D8"/>
    <w:rsid w:val="00E6462C"/>
    <w:rsid w:val="00E646DE"/>
    <w:rsid w:val="00E6483A"/>
    <w:rsid w:val="00E64968"/>
    <w:rsid w:val="00E64B8B"/>
    <w:rsid w:val="00E64BB4"/>
    <w:rsid w:val="00E65044"/>
    <w:rsid w:val="00E6516D"/>
    <w:rsid w:val="00E65190"/>
    <w:rsid w:val="00E65443"/>
    <w:rsid w:val="00E6548B"/>
    <w:rsid w:val="00E65589"/>
    <w:rsid w:val="00E65FDF"/>
    <w:rsid w:val="00E66139"/>
    <w:rsid w:val="00E66324"/>
    <w:rsid w:val="00E666CC"/>
    <w:rsid w:val="00E66733"/>
    <w:rsid w:val="00E66B6C"/>
    <w:rsid w:val="00E671A9"/>
    <w:rsid w:val="00E672CB"/>
    <w:rsid w:val="00E6749A"/>
    <w:rsid w:val="00E67703"/>
    <w:rsid w:val="00E67801"/>
    <w:rsid w:val="00E67A90"/>
    <w:rsid w:val="00E67C35"/>
    <w:rsid w:val="00E67FE3"/>
    <w:rsid w:val="00E70810"/>
    <w:rsid w:val="00E70D2E"/>
    <w:rsid w:val="00E70E2D"/>
    <w:rsid w:val="00E70F05"/>
    <w:rsid w:val="00E71866"/>
    <w:rsid w:val="00E7187A"/>
    <w:rsid w:val="00E71A37"/>
    <w:rsid w:val="00E71B65"/>
    <w:rsid w:val="00E732C1"/>
    <w:rsid w:val="00E736C7"/>
    <w:rsid w:val="00E73A9A"/>
    <w:rsid w:val="00E73C44"/>
    <w:rsid w:val="00E7410A"/>
    <w:rsid w:val="00E74744"/>
    <w:rsid w:val="00E74814"/>
    <w:rsid w:val="00E74965"/>
    <w:rsid w:val="00E749A2"/>
    <w:rsid w:val="00E74C01"/>
    <w:rsid w:val="00E753C3"/>
    <w:rsid w:val="00E753E7"/>
    <w:rsid w:val="00E75707"/>
    <w:rsid w:val="00E75775"/>
    <w:rsid w:val="00E758FB"/>
    <w:rsid w:val="00E75A07"/>
    <w:rsid w:val="00E75D4C"/>
    <w:rsid w:val="00E762C6"/>
    <w:rsid w:val="00E76410"/>
    <w:rsid w:val="00E7654F"/>
    <w:rsid w:val="00E767A2"/>
    <w:rsid w:val="00E767A7"/>
    <w:rsid w:val="00E76B81"/>
    <w:rsid w:val="00E77CF8"/>
    <w:rsid w:val="00E77F9A"/>
    <w:rsid w:val="00E80342"/>
    <w:rsid w:val="00E80347"/>
    <w:rsid w:val="00E80536"/>
    <w:rsid w:val="00E80A31"/>
    <w:rsid w:val="00E80B86"/>
    <w:rsid w:val="00E814A0"/>
    <w:rsid w:val="00E817C2"/>
    <w:rsid w:val="00E81824"/>
    <w:rsid w:val="00E81C17"/>
    <w:rsid w:val="00E81DE9"/>
    <w:rsid w:val="00E820B6"/>
    <w:rsid w:val="00E826AF"/>
    <w:rsid w:val="00E8285F"/>
    <w:rsid w:val="00E8290D"/>
    <w:rsid w:val="00E82936"/>
    <w:rsid w:val="00E82B2A"/>
    <w:rsid w:val="00E830AE"/>
    <w:rsid w:val="00E831E5"/>
    <w:rsid w:val="00E832B4"/>
    <w:rsid w:val="00E83F18"/>
    <w:rsid w:val="00E84576"/>
    <w:rsid w:val="00E8470B"/>
    <w:rsid w:val="00E847AD"/>
    <w:rsid w:val="00E84806"/>
    <w:rsid w:val="00E84A8F"/>
    <w:rsid w:val="00E84CDC"/>
    <w:rsid w:val="00E850A3"/>
    <w:rsid w:val="00E85130"/>
    <w:rsid w:val="00E853F0"/>
    <w:rsid w:val="00E85704"/>
    <w:rsid w:val="00E8604C"/>
    <w:rsid w:val="00E86EFF"/>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89B"/>
    <w:rsid w:val="00E96D54"/>
    <w:rsid w:val="00E96DAC"/>
    <w:rsid w:val="00E96EBB"/>
    <w:rsid w:val="00E97321"/>
    <w:rsid w:val="00E97767"/>
    <w:rsid w:val="00E97B98"/>
    <w:rsid w:val="00EA00F4"/>
    <w:rsid w:val="00EA0625"/>
    <w:rsid w:val="00EA0709"/>
    <w:rsid w:val="00EA0FEC"/>
    <w:rsid w:val="00EA1110"/>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90E"/>
    <w:rsid w:val="00EA4CA2"/>
    <w:rsid w:val="00EA5343"/>
    <w:rsid w:val="00EA58CB"/>
    <w:rsid w:val="00EA5A61"/>
    <w:rsid w:val="00EA5D82"/>
    <w:rsid w:val="00EA6187"/>
    <w:rsid w:val="00EA61E0"/>
    <w:rsid w:val="00EA6269"/>
    <w:rsid w:val="00EA661F"/>
    <w:rsid w:val="00EA6777"/>
    <w:rsid w:val="00EA70B6"/>
    <w:rsid w:val="00EA7674"/>
    <w:rsid w:val="00EA7AF6"/>
    <w:rsid w:val="00EB0279"/>
    <w:rsid w:val="00EB02B1"/>
    <w:rsid w:val="00EB0565"/>
    <w:rsid w:val="00EB0869"/>
    <w:rsid w:val="00EB0AAA"/>
    <w:rsid w:val="00EB1338"/>
    <w:rsid w:val="00EB1533"/>
    <w:rsid w:val="00EB1549"/>
    <w:rsid w:val="00EB1A9A"/>
    <w:rsid w:val="00EB1AC4"/>
    <w:rsid w:val="00EB1C50"/>
    <w:rsid w:val="00EB22AD"/>
    <w:rsid w:val="00EB2AB9"/>
    <w:rsid w:val="00EB2C0C"/>
    <w:rsid w:val="00EB34DE"/>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9D6"/>
    <w:rsid w:val="00EB6A76"/>
    <w:rsid w:val="00EB6EDA"/>
    <w:rsid w:val="00EB704C"/>
    <w:rsid w:val="00EB7227"/>
    <w:rsid w:val="00EB7626"/>
    <w:rsid w:val="00EB76F9"/>
    <w:rsid w:val="00EB7B21"/>
    <w:rsid w:val="00EB7E63"/>
    <w:rsid w:val="00EB7F13"/>
    <w:rsid w:val="00EC04A4"/>
    <w:rsid w:val="00EC04D1"/>
    <w:rsid w:val="00EC04E2"/>
    <w:rsid w:val="00EC050A"/>
    <w:rsid w:val="00EC0973"/>
    <w:rsid w:val="00EC0D79"/>
    <w:rsid w:val="00EC0DD8"/>
    <w:rsid w:val="00EC0F8A"/>
    <w:rsid w:val="00EC16DE"/>
    <w:rsid w:val="00EC18C0"/>
    <w:rsid w:val="00EC198B"/>
    <w:rsid w:val="00EC1BA2"/>
    <w:rsid w:val="00EC1CE3"/>
    <w:rsid w:val="00EC1DCE"/>
    <w:rsid w:val="00EC1EB7"/>
    <w:rsid w:val="00EC1EF6"/>
    <w:rsid w:val="00EC1F08"/>
    <w:rsid w:val="00EC2008"/>
    <w:rsid w:val="00EC24C3"/>
    <w:rsid w:val="00EC265A"/>
    <w:rsid w:val="00EC2826"/>
    <w:rsid w:val="00EC289F"/>
    <w:rsid w:val="00EC2CA7"/>
    <w:rsid w:val="00EC3114"/>
    <w:rsid w:val="00EC3316"/>
    <w:rsid w:val="00EC376F"/>
    <w:rsid w:val="00EC3B18"/>
    <w:rsid w:val="00EC3B4E"/>
    <w:rsid w:val="00EC3EDF"/>
    <w:rsid w:val="00EC4948"/>
    <w:rsid w:val="00EC4BEA"/>
    <w:rsid w:val="00EC4C6F"/>
    <w:rsid w:val="00EC4FDB"/>
    <w:rsid w:val="00EC5055"/>
    <w:rsid w:val="00EC527D"/>
    <w:rsid w:val="00EC5933"/>
    <w:rsid w:val="00EC5C7E"/>
    <w:rsid w:val="00EC5D45"/>
    <w:rsid w:val="00EC6132"/>
    <w:rsid w:val="00EC625A"/>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7A0"/>
    <w:rsid w:val="00ED19A9"/>
    <w:rsid w:val="00ED258E"/>
    <w:rsid w:val="00ED2991"/>
    <w:rsid w:val="00ED2A59"/>
    <w:rsid w:val="00ED42C8"/>
    <w:rsid w:val="00ED44C2"/>
    <w:rsid w:val="00ED4AAF"/>
    <w:rsid w:val="00ED4D5D"/>
    <w:rsid w:val="00ED4DF7"/>
    <w:rsid w:val="00ED5218"/>
    <w:rsid w:val="00ED5592"/>
    <w:rsid w:val="00ED59A1"/>
    <w:rsid w:val="00ED5A9E"/>
    <w:rsid w:val="00ED5C4B"/>
    <w:rsid w:val="00ED5CD2"/>
    <w:rsid w:val="00ED60EE"/>
    <w:rsid w:val="00ED6160"/>
    <w:rsid w:val="00ED63C3"/>
    <w:rsid w:val="00ED6955"/>
    <w:rsid w:val="00ED6B2D"/>
    <w:rsid w:val="00ED7003"/>
    <w:rsid w:val="00ED70C9"/>
    <w:rsid w:val="00ED738E"/>
    <w:rsid w:val="00ED7545"/>
    <w:rsid w:val="00ED7998"/>
    <w:rsid w:val="00ED7C08"/>
    <w:rsid w:val="00EE0147"/>
    <w:rsid w:val="00EE0494"/>
    <w:rsid w:val="00EE0A95"/>
    <w:rsid w:val="00EE0D68"/>
    <w:rsid w:val="00EE0DD3"/>
    <w:rsid w:val="00EE10A4"/>
    <w:rsid w:val="00EE11AD"/>
    <w:rsid w:val="00EE1756"/>
    <w:rsid w:val="00EE18EC"/>
    <w:rsid w:val="00EE273C"/>
    <w:rsid w:val="00EE2A25"/>
    <w:rsid w:val="00EE2F0C"/>
    <w:rsid w:val="00EE323B"/>
    <w:rsid w:val="00EE33E7"/>
    <w:rsid w:val="00EE34BF"/>
    <w:rsid w:val="00EE3B8A"/>
    <w:rsid w:val="00EE3FDC"/>
    <w:rsid w:val="00EE4175"/>
    <w:rsid w:val="00EE4EC3"/>
    <w:rsid w:val="00EE4F2F"/>
    <w:rsid w:val="00EE4F5F"/>
    <w:rsid w:val="00EE50B9"/>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12E"/>
    <w:rsid w:val="00EF553B"/>
    <w:rsid w:val="00EF66E4"/>
    <w:rsid w:val="00EF670C"/>
    <w:rsid w:val="00EF6791"/>
    <w:rsid w:val="00EF6948"/>
    <w:rsid w:val="00EF72CA"/>
    <w:rsid w:val="00EF771B"/>
    <w:rsid w:val="00EF7BF9"/>
    <w:rsid w:val="00F00159"/>
    <w:rsid w:val="00F001C1"/>
    <w:rsid w:val="00F0025A"/>
    <w:rsid w:val="00F00C09"/>
    <w:rsid w:val="00F00F3E"/>
    <w:rsid w:val="00F01002"/>
    <w:rsid w:val="00F01480"/>
    <w:rsid w:val="00F016D8"/>
    <w:rsid w:val="00F019DD"/>
    <w:rsid w:val="00F01AB5"/>
    <w:rsid w:val="00F026E3"/>
    <w:rsid w:val="00F033EC"/>
    <w:rsid w:val="00F03753"/>
    <w:rsid w:val="00F0378E"/>
    <w:rsid w:val="00F03EAD"/>
    <w:rsid w:val="00F04983"/>
    <w:rsid w:val="00F050E8"/>
    <w:rsid w:val="00F05996"/>
    <w:rsid w:val="00F05A19"/>
    <w:rsid w:val="00F05AA5"/>
    <w:rsid w:val="00F064F9"/>
    <w:rsid w:val="00F066E5"/>
    <w:rsid w:val="00F06A66"/>
    <w:rsid w:val="00F07587"/>
    <w:rsid w:val="00F07601"/>
    <w:rsid w:val="00F076DE"/>
    <w:rsid w:val="00F0788F"/>
    <w:rsid w:val="00F07E6C"/>
    <w:rsid w:val="00F07EBC"/>
    <w:rsid w:val="00F1026B"/>
    <w:rsid w:val="00F10623"/>
    <w:rsid w:val="00F10972"/>
    <w:rsid w:val="00F10C32"/>
    <w:rsid w:val="00F10E94"/>
    <w:rsid w:val="00F1111A"/>
    <w:rsid w:val="00F1126D"/>
    <w:rsid w:val="00F112F1"/>
    <w:rsid w:val="00F117C2"/>
    <w:rsid w:val="00F11C39"/>
    <w:rsid w:val="00F11C43"/>
    <w:rsid w:val="00F11E74"/>
    <w:rsid w:val="00F11FBB"/>
    <w:rsid w:val="00F123DA"/>
    <w:rsid w:val="00F1252A"/>
    <w:rsid w:val="00F12A41"/>
    <w:rsid w:val="00F132E5"/>
    <w:rsid w:val="00F13382"/>
    <w:rsid w:val="00F13941"/>
    <w:rsid w:val="00F13958"/>
    <w:rsid w:val="00F13B85"/>
    <w:rsid w:val="00F14405"/>
    <w:rsid w:val="00F1445F"/>
    <w:rsid w:val="00F145DF"/>
    <w:rsid w:val="00F14802"/>
    <w:rsid w:val="00F14A4D"/>
    <w:rsid w:val="00F14DE0"/>
    <w:rsid w:val="00F1521E"/>
    <w:rsid w:val="00F153C8"/>
    <w:rsid w:val="00F15557"/>
    <w:rsid w:val="00F173C8"/>
    <w:rsid w:val="00F17470"/>
    <w:rsid w:val="00F176B7"/>
    <w:rsid w:val="00F17919"/>
    <w:rsid w:val="00F17D32"/>
    <w:rsid w:val="00F20053"/>
    <w:rsid w:val="00F20442"/>
    <w:rsid w:val="00F20579"/>
    <w:rsid w:val="00F205C2"/>
    <w:rsid w:val="00F20859"/>
    <w:rsid w:val="00F20F66"/>
    <w:rsid w:val="00F21940"/>
    <w:rsid w:val="00F22368"/>
    <w:rsid w:val="00F2286E"/>
    <w:rsid w:val="00F22A0E"/>
    <w:rsid w:val="00F22D00"/>
    <w:rsid w:val="00F23146"/>
    <w:rsid w:val="00F2334E"/>
    <w:rsid w:val="00F237F2"/>
    <w:rsid w:val="00F238B2"/>
    <w:rsid w:val="00F2403B"/>
    <w:rsid w:val="00F2408A"/>
    <w:rsid w:val="00F2433C"/>
    <w:rsid w:val="00F245D8"/>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829"/>
    <w:rsid w:val="00F2798A"/>
    <w:rsid w:val="00F300C5"/>
    <w:rsid w:val="00F30155"/>
    <w:rsid w:val="00F30417"/>
    <w:rsid w:val="00F3041B"/>
    <w:rsid w:val="00F3069F"/>
    <w:rsid w:val="00F30BF5"/>
    <w:rsid w:val="00F30DC9"/>
    <w:rsid w:val="00F315FA"/>
    <w:rsid w:val="00F31684"/>
    <w:rsid w:val="00F31A4D"/>
    <w:rsid w:val="00F31B74"/>
    <w:rsid w:val="00F31E61"/>
    <w:rsid w:val="00F32807"/>
    <w:rsid w:val="00F32959"/>
    <w:rsid w:val="00F32B51"/>
    <w:rsid w:val="00F32B7C"/>
    <w:rsid w:val="00F32D72"/>
    <w:rsid w:val="00F3321A"/>
    <w:rsid w:val="00F3372A"/>
    <w:rsid w:val="00F339A6"/>
    <w:rsid w:val="00F33D43"/>
    <w:rsid w:val="00F33F03"/>
    <w:rsid w:val="00F33FF0"/>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7206"/>
    <w:rsid w:val="00F3736F"/>
    <w:rsid w:val="00F378BD"/>
    <w:rsid w:val="00F40158"/>
    <w:rsid w:val="00F40715"/>
    <w:rsid w:val="00F4087C"/>
    <w:rsid w:val="00F40935"/>
    <w:rsid w:val="00F40B29"/>
    <w:rsid w:val="00F40E0B"/>
    <w:rsid w:val="00F4129E"/>
    <w:rsid w:val="00F41311"/>
    <w:rsid w:val="00F41800"/>
    <w:rsid w:val="00F41C1F"/>
    <w:rsid w:val="00F4219C"/>
    <w:rsid w:val="00F421F6"/>
    <w:rsid w:val="00F4237E"/>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5E52"/>
    <w:rsid w:val="00F4648A"/>
    <w:rsid w:val="00F467F7"/>
    <w:rsid w:val="00F473C1"/>
    <w:rsid w:val="00F47D9C"/>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7C2"/>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BB"/>
    <w:rsid w:val="00F619E2"/>
    <w:rsid w:val="00F61C56"/>
    <w:rsid w:val="00F61D1D"/>
    <w:rsid w:val="00F61FAC"/>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5976"/>
    <w:rsid w:val="00F65D40"/>
    <w:rsid w:val="00F660E2"/>
    <w:rsid w:val="00F663D9"/>
    <w:rsid w:val="00F66836"/>
    <w:rsid w:val="00F66C90"/>
    <w:rsid w:val="00F66DC6"/>
    <w:rsid w:val="00F6746B"/>
    <w:rsid w:val="00F6747A"/>
    <w:rsid w:val="00F6796B"/>
    <w:rsid w:val="00F70006"/>
    <w:rsid w:val="00F70256"/>
    <w:rsid w:val="00F7034F"/>
    <w:rsid w:val="00F7095B"/>
    <w:rsid w:val="00F7096B"/>
    <w:rsid w:val="00F70CD9"/>
    <w:rsid w:val="00F7141E"/>
    <w:rsid w:val="00F716A7"/>
    <w:rsid w:val="00F71865"/>
    <w:rsid w:val="00F71AFD"/>
    <w:rsid w:val="00F71D8E"/>
    <w:rsid w:val="00F71DF3"/>
    <w:rsid w:val="00F72203"/>
    <w:rsid w:val="00F7254C"/>
    <w:rsid w:val="00F728C0"/>
    <w:rsid w:val="00F72C62"/>
    <w:rsid w:val="00F72DCF"/>
    <w:rsid w:val="00F72F54"/>
    <w:rsid w:val="00F73588"/>
    <w:rsid w:val="00F73619"/>
    <w:rsid w:val="00F737C0"/>
    <w:rsid w:val="00F739F2"/>
    <w:rsid w:val="00F74096"/>
    <w:rsid w:val="00F740DA"/>
    <w:rsid w:val="00F74394"/>
    <w:rsid w:val="00F749EC"/>
    <w:rsid w:val="00F74C83"/>
    <w:rsid w:val="00F74FCF"/>
    <w:rsid w:val="00F74FE7"/>
    <w:rsid w:val="00F75889"/>
    <w:rsid w:val="00F75B3C"/>
    <w:rsid w:val="00F75C5B"/>
    <w:rsid w:val="00F7682E"/>
    <w:rsid w:val="00F76AC4"/>
    <w:rsid w:val="00F77167"/>
    <w:rsid w:val="00F77199"/>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B1A"/>
    <w:rsid w:val="00F82BC6"/>
    <w:rsid w:val="00F82C50"/>
    <w:rsid w:val="00F82D4B"/>
    <w:rsid w:val="00F83421"/>
    <w:rsid w:val="00F838C9"/>
    <w:rsid w:val="00F839F6"/>
    <w:rsid w:val="00F840E1"/>
    <w:rsid w:val="00F8416D"/>
    <w:rsid w:val="00F8418A"/>
    <w:rsid w:val="00F8463D"/>
    <w:rsid w:val="00F84B72"/>
    <w:rsid w:val="00F84D96"/>
    <w:rsid w:val="00F84F4E"/>
    <w:rsid w:val="00F85176"/>
    <w:rsid w:val="00F85233"/>
    <w:rsid w:val="00F853E7"/>
    <w:rsid w:val="00F85751"/>
    <w:rsid w:val="00F859C6"/>
    <w:rsid w:val="00F85A97"/>
    <w:rsid w:val="00F85D3E"/>
    <w:rsid w:val="00F85E2C"/>
    <w:rsid w:val="00F85F06"/>
    <w:rsid w:val="00F86A2D"/>
    <w:rsid w:val="00F86C51"/>
    <w:rsid w:val="00F86DEC"/>
    <w:rsid w:val="00F86E5E"/>
    <w:rsid w:val="00F87011"/>
    <w:rsid w:val="00F8724E"/>
    <w:rsid w:val="00F87AD3"/>
    <w:rsid w:val="00F87EE7"/>
    <w:rsid w:val="00F906CC"/>
    <w:rsid w:val="00F90A45"/>
    <w:rsid w:val="00F90ACB"/>
    <w:rsid w:val="00F90CB4"/>
    <w:rsid w:val="00F915FC"/>
    <w:rsid w:val="00F918AC"/>
    <w:rsid w:val="00F91BE7"/>
    <w:rsid w:val="00F91D33"/>
    <w:rsid w:val="00F92774"/>
    <w:rsid w:val="00F9280B"/>
    <w:rsid w:val="00F92ECE"/>
    <w:rsid w:val="00F92F32"/>
    <w:rsid w:val="00F93547"/>
    <w:rsid w:val="00F93632"/>
    <w:rsid w:val="00F9363F"/>
    <w:rsid w:val="00F93ACE"/>
    <w:rsid w:val="00F94049"/>
    <w:rsid w:val="00F94C9A"/>
    <w:rsid w:val="00F94CBD"/>
    <w:rsid w:val="00F94D0D"/>
    <w:rsid w:val="00F9507E"/>
    <w:rsid w:val="00F951B6"/>
    <w:rsid w:val="00F955F0"/>
    <w:rsid w:val="00F95765"/>
    <w:rsid w:val="00F96059"/>
    <w:rsid w:val="00F961F3"/>
    <w:rsid w:val="00F96D06"/>
    <w:rsid w:val="00F97241"/>
    <w:rsid w:val="00F976CC"/>
    <w:rsid w:val="00F97731"/>
    <w:rsid w:val="00F97944"/>
    <w:rsid w:val="00F97CB2"/>
    <w:rsid w:val="00FA00F5"/>
    <w:rsid w:val="00FA0181"/>
    <w:rsid w:val="00FA0368"/>
    <w:rsid w:val="00FA0573"/>
    <w:rsid w:val="00FA0B37"/>
    <w:rsid w:val="00FA0CF3"/>
    <w:rsid w:val="00FA14A6"/>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2C"/>
    <w:rsid w:val="00FA51AF"/>
    <w:rsid w:val="00FA564E"/>
    <w:rsid w:val="00FA581F"/>
    <w:rsid w:val="00FA5AB4"/>
    <w:rsid w:val="00FA5BCB"/>
    <w:rsid w:val="00FA5FF5"/>
    <w:rsid w:val="00FA637E"/>
    <w:rsid w:val="00FA63D2"/>
    <w:rsid w:val="00FA681C"/>
    <w:rsid w:val="00FA6991"/>
    <w:rsid w:val="00FA6BE0"/>
    <w:rsid w:val="00FA6CE3"/>
    <w:rsid w:val="00FB00C9"/>
    <w:rsid w:val="00FB06DE"/>
    <w:rsid w:val="00FB084B"/>
    <w:rsid w:val="00FB0C32"/>
    <w:rsid w:val="00FB0E87"/>
    <w:rsid w:val="00FB1032"/>
    <w:rsid w:val="00FB11B5"/>
    <w:rsid w:val="00FB12AE"/>
    <w:rsid w:val="00FB133A"/>
    <w:rsid w:val="00FB1B98"/>
    <w:rsid w:val="00FB22AE"/>
    <w:rsid w:val="00FB22E5"/>
    <w:rsid w:val="00FB2686"/>
    <w:rsid w:val="00FB2B91"/>
    <w:rsid w:val="00FB2B99"/>
    <w:rsid w:val="00FB2E7A"/>
    <w:rsid w:val="00FB3068"/>
    <w:rsid w:val="00FB363D"/>
    <w:rsid w:val="00FB3AE4"/>
    <w:rsid w:val="00FB3ED3"/>
    <w:rsid w:val="00FB46F9"/>
    <w:rsid w:val="00FB4B09"/>
    <w:rsid w:val="00FB4B9C"/>
    <w:rsid w:val="00FB4C32"/>
    <w:rsid w:val="00FB50F8"/>
    <w:rsid w:val="00FB5235"/>
    <w:rsid w:val="00FB5478"/>
    <w:rsid w:val="00FB5542"/>
    <w:rsid w:val="00FB57CA"/>
    <w:rsid w:val="00FB5C61"/>
    <w:rsid w:val="00FB5C7E"/>
    <w:rsid w:val="00FB5CE9"/>
    <w:rsid w:val="00FB5DA9"/>
    <w:rsid w:val="00FB5E2D"/>
    <w:rsid w:val="00FB5F36"/>
    <w:rsid w:val="00FB64D4"/>
    <w:rsid w:val="00FB6773"/>
    <w:rsid w:val="00FB6866"/>
    <w:rsid w:val="00FB6918"/>
    <w:rsid w:val="00FB6B30"/>
    <w:rsid w:val="00FB6B37"/>
    <w:rsid w:val="00FB6BEE"/>
    <w:rsid w:val="00FB73B5"/>
    <w:rsid w:val="00FB7664"/>
    <w:rsid w:val="00FB7CFC"/>
    <w:rsid w:val="00FB7F54"/>
    <w:rsid w:val="00FC08B6"/>
    <w:rsid w:val="00FC0DD0"/>
    <w:rsid w:val="00FC0FE7"/>
    <w:rsid w:val="00FC10AB"/>
    <w:rsid w:val="00FC12FF"/>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144"/>
    <w:rsid w:val="00FC3A9A"/>
    <w:rsid w:val="00FC488D"/>
    <w:rsid w:val="00FC4C7A"/>
    <w:rsid w:val="00FC50CD"/>
    <w:rsid w:val="00FC511C"/>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C7EEE"/>
    <w:rsid w:val="00FD00FB"/>
    <w:rsid w:val="00FD0107"/>
    <w:rsid w:val="00FD019D"/>
    <w:rsid w:val="00FD04BB"/>
    <w:rsid w:val="00FD086A"/>
    <w:rsid w:val="00FD086D"/>
    <w:rsid w:val="00FD0DF7"/>
    <w:rsid w:val="00FD1490"/>
    <w:rsid w:val="00FD1B3B"/>
    <w:rsid w:val="00FD1BE0"/>
    <w:rsid w:val="00FD1E95"/>
    <w:rsid w:val="00FD21B2"/>
    <w:rsid w:val="00FD2336"/>
    <w:rsid w:val="00FD285B"/>
    <w:rsid w:val="00FD2EC3"/>
    <w:rsid w:val="00FD318D"/>
    <w:rsid w:val="00FD3495"/>
    <w:rsid w:val="00FD34F7"/>
    <w:rsid w:val="00FD36A5"/>
    <w:rsid w:val="00FD3BC6"/>
    <w:rsid w:val="00FD3CDA"/>
    <w:rsid w:val="00FD3E34"/>
    <w:rsid w:val="00FD3E46"/>
    <w:rsid w:val="00FD425B"/>
    <w:rsid w:val="00FD434F"/>
    <w:rsid w:val="00FD4624"/>
    <w:rsid w:val="00FD4932"/>
    <w:rsid w:val="00FD4A11"/>
    <w:rsid w:val="00FD4E1E"/>
    <w:rsid w:val="00FD524E"/>
    <w:rsid w:val="00FD5494"/>
    <w:rsid w:val="00FD54E5"/>
    <w:rsid w:val="00FD5512"/>
    <w:rsid w:val="00FD5D3B"/>
    <w:rsid w:val="00FD5FFE"/>
    <w:rsid w:val="00FD6371"/>
    <w:rsid w:val="00FD6708"/>
    <w:rsid w:val="00FD741B"/>
    <w:rsid w:val="00FD7AE5"/>
    <w:rsid w:val="00FD7B57"/>
    <w:rsid w:val="00FD7EA4"/>
    <w:rsid w:val="00FE0725"/>
    <w:rsid w:val="00FE08A4"/>
    <w:rsid w:val="00FE0969"/>
    <w:rsid w:val="00FE131C"/>
    <w:rsid w:val="00FE1784"/>
    <w:rsid w:val="00FE17B5"/>
    <w:rsid w:val="00FE18D3"/>
    <w:rsid w:val="00FE1AF4"/>
    <w:rsid w:val="00FE1D01"/>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B71"/>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C29"/>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4F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2F6B27"/>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2F6B27"/>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2F6B27"/>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F6B27"/>
  </w:style>
  <w:style w:type="character" w:styleId="Hyperlink">
    <w:name w:val="Hyperlink"/>
    <w:uiPriority w:val="99"/>
    <w:rsid w:val="002F6B27"/>
    <w:rPr>
      <w:color w:val="0000FF"/>
      <w:u w:val="single"/>
    </w:rPr>
  </w:style>
  <w:style w:type="character" w:styleId="CommentReference">
    <w:name w:val="annotation reference"/>
    <w:qFormat/>
    <w:rsid w:val="002F6B27"/>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sid w:val="002F6B27"/>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2F6B27"/>
    <w:rPr>
      <w:lang w:val="en-GB" w:eastAsia="en-US" w:bidi="ar-SA"/>
    </w:rPr>
  </w:style>
  <w:style w:type="character" w:customStyle="1" w:styleId="a0">
    <w:name w:val="批注文字 字符"/>
    <w:uiPriority w:val="99"/>
    <w:qFormat/>
    <w:rsid w:val="002F6B27"/>
    <w:rPr>
      <w:kern w:val="2"/>
      <w:sz w:val="24"/>
      <w:szCs w:val="22"/>
    </w:rPr>
  </w:style>
  <w:style w:type="character" w:customStyle="1" w:styleId="a1">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F6B27"/>
    <w:rPr>
      <w:rFonts w:ascii="Arial" w:eastAsia="MS Mincho" w:hAnsi="Arial"/>
      <w:b/>
      <w:szCs w:val="24"/>
      <w:lang w:val="en-US" w:eastAsia="en-US" w:bidi="ar-SA"/>
    </w:rPr>
  </w:style>
  <w:style w:type="character" w:customStyle="1" w:styleId="BodyTextChar">
    <w:name w:val="Body Text Char"/>
    <w:link w:val="BodyText"/>
    <w:qFormat/>
    <w:rsid w:val="002F6B27"/>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rsid w:val="002F6B27"/>
    <w:rPr>
      <w:rFonts w:eastAsia="Times New Roman"/>
      <w:szCs w:val="24"/>
      <w:lang w:eastAsia="en-US"/>
    </w:rPr>
  </w:style>
  <w:style w:type="character" w:customStyle="1" w:styleId="ListParagraphChar">
    <w:name w:val="List Paragraph Char"/>
    <w:aliases w:val="列表段落1 Char,-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rsid w:val="002F6B27"/>
    <w:pPr>
      <w:spacing w:after="120"/>
      <w:jc w:val="both"/>
    </w:pPr>
    <w:rPr>
      <w:rFonts w:eastAsia="MS Mincho"/>
    </w:rPr>
  </w:style>
  <w:style w:type="paragraph" w:styleId="CommentSubject">
    <w:name w:val="annotation subject"/>
    <w:basedOn w:val="CommentText"/>
    <w:next w:val="CommentText"/>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CommentText">
    <w:name w:val="annotation text"/>
    <w:basedOn w:val="Normal"/>
    <w:link w:val="CommentTextChar"/>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2">
    <w:name w:val="List 2"/>
    <w:basedOn w:val="List"/>
    <w:rsid w:val="002F6B27"/>
    <w:pPr>
      <w:numPr>
        <w:numId w:val="3"/>
      </w:numPr>
      <w:tabs>
        <w:tab w:val="left" w:pos="2041"/>
      </w:tabs>
      <w:spacing w:before="180"/>
    </w:pPr>
    <w:rPr>
      <w:rFonts w:ascii="Arial" w:hAnsi="Arial"/>
      <w:sz w:val="22"/>
      <w:szCs w:val="20"/>
    </w:rPr>
  </w:style>
  <w:style w:type="paragraph" w:styleId="DocumentMap">
    <w:name w:val="Document Map"/>
    <w:basedOn w:val="Normal"/>
    <w:semiHidden/>
    <w:rsid w:val="002F6B27"/>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F6B27"/>
    <w:pPr>
      <w:tabs>
        <w:tab w:val="center" w:pos="4536"/>
        <w:tab w:val="right" w:pos="9072"/>
      </w:tabs>
    </w:pPr>
    <w:rPr>
      <w:rFonts w:ascii="Arial" w:eastAsia="MS Mincho" w:hAnsi="Arial"/>
      <w:b/>
    </w:rPr>
  </w:style>
  <w:style w:type="paragraph" w:styleId="BalloonText">
    <w:name w:val="Balloon Text"/>
    <w:basedOn w:val="Normal"/>
    <w:link w:val="BalloonTextChar"/>
    <w:semiHidden/>
    <w:rsid w:val="002F6B27"/>
    <w:rPr>
      <w:sz w:val="18"/>
      <w:szCs w:val="18"/>
    </w:rPr>
  </w:style>
  <w:style w:type="paragraph" w:styleId="List">
    <w:name w:val="List"/>
    <w:basedOn w:val="Normal"/>
    <w:rsid w:val="002F6B27"/>
    <w:pPr>
      <w:ind w:left="283" w:hanging="283"/>
    </w:pPr>
  </w:style>
  <w:style w:type="paragraph" w:styleId="Footer">
    <w:name w:val="footer"/>
    <w:basedOn w:val="Normal"/>
    <w:rsid w:val="002F6B27"/>
    <w:pPr>
      <w:tabs>
        <w:tab w:val="center" w:pos="4153"/>
        <w:tab w:val="right" w:pos="8306"/>
      </w:tabs>
      <w:snapToGrid w:val="0"/>
    </w:pPr>
    <w:rPr>
      <w:sz w:val="18"/>
      <w:szCs w:val="18"/>
    </w:rPr>
  </w:style>
  <w:style w:type="paragraph" w:styleId="TOC1">
    <w:name w:val="toc 1"/>
    <w:basedOn w:val="Normal"/>
    <w:next w:val="Normal"/>
    <w:rsid w:val="002F6B27"/>
  </w:style>
  <w:style w:type="paragraph" w:styleId="NormalWeb">
    <w:name w:val="Normal (Web)"/>
    <w:basedOn w:val="Normal"/>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Normal"/>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Normal"/>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Normal"/>
    <w:link w:val="TAHCar"/>
    <w:qFormat/>
    <w:rsid w:val="002F6B27"/>
    <w:pPr>
      <w:keepNext/>
      <w:keepLines/>
      <w:jc w:val="center"/>
    </w:pPr>
    <w:rPr>
      <w:rFonts w:ascii="Arial" w:hAnsi="Arial"/>
      <w:b/>
      <w:sz w:val="18"/>
      <w:szCs w:val="20"/>
      <w:lang w:val="en-GB"/>
    </w:rPr>
  </w:style>
  <w:style w:type="paragraph" w:customStyle="1" w:styleId="B10">
    <w:name w:val="B1"/>
    <w:basedOn w:val="List"/>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rsid w:val="002F6B27"/>
    <w:pPr>
      <w:keepNext/>
      <w:keepLines/>
    </w:pPr>
    <w:rPr>
      <w:rFonts w:ascii="Arial" w:hAnsi="Arial"/>
      <w:sz w:val="18"/>
      <w:szCs w:val="20"/>
      <w:lang w:val="en-GB"/>
    </w:rPr>
  </w:style>
  <w:style w:type="paragraph" w:customStyle="1" w:styleId="CharChar1CharChar">
    <w:name w:val="Char Char1 Char Char"/>
    <w:basedOn w:val="Normal"/>
    <w:rsid w:val="002F6B27"/>
    <w:rPr>
      <w:rFonts w:ascii="Times" w:hAnsi="Times"/>
      <w:sz w:val="22"/>
      <w:szCs w:val="20"/>
    </w:rPr>
  </w:style>
  <w:style w:type="paragraph" w:styleId="Revision">
    <w:name w:val="Revision"/>
    <w:uiPriority w:val="99"/>
    <w:unhideWhenUsed/>
    <w:rsid w:val="002F6B27"/>
    <w:rPr>
      <w:rFonts w:eastAsia="Times New Roman"/>
      <w:szCs w:val="24"/>
      <w:lang w:eastAsia="en-US"/>
    </w:rPr>
  </w:style>
  <w:style w:type="paragraph" w:customStyle="1" w:styleId="TdocHeading1">
    <w:name w:val="Tdoc_Heading_1"/>
    <w:basedOn w:val="Heading1"/>
    <w:next w:val="BodyText"/>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rsid w:val="002F6B27"/>
    <w:pPr>
      <w:spacing w:after="220"/>
    </w:pPr>
    <w:rPr>
      <w:rFonts w:ascii="Arial" w:eastAsia="宋体" w:hAnsi="Arial"/>
      <w:sz w:val="22"/>
      <w:szCs w:val="20"/>
    </w:rPr>
  </w:style>
  <w:style w:type="paragraph" w:customStyle="1" w:styleId="FP">
    <w:name w:val="FP"/>
    <w:basedOn w:val="Normal"/>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basedOn w:val="TableNormal"/>
    <w:qFormat/>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List Paragraph Char2"/>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qFormat/>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uiPriority w:val="99"/>
    <w:rsid w:val="0025178F"/>
    <w:rPr>
      <w:rFonts w:ascii="宋体" w:hAnsi="宋体" w:cs="宋体"/>
      <w:sz w:val="24"/>
      <w:szCs w:val="24"/>
    </w:rPr>
  </w:style>
  <w:style w:type="character" w:customStyle="1" w:styleId="11">
    <w:name w:val="题注 字符1"/>
    <w:rsid w:val="007575E0"/>
    <w:rPr>
      <w:lang w:val="en-GB" w:eastAsia="en-US" w:bidi="ar-SA"/>
    </w:rPr>
  </w:style>
  <w:style w:type="paragraph" w:customStyle="1" w:styleId="References">
    <w:name w:val="References"/>
    <w:basedOn w:val="Normal"/>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DefaultParagraphFont"/>
    <w:rsid w:val="00647567"/>
  </w:style>
  <w:style w:type="paragraph" w:customStyle="1" w:styleId="textintend2">
    <w:name w:val="text intend 2"/>
    <w:basedOn w:val="Normal"/>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PlaceholderText">
    <w:name w:val="Placeholder Text"/>
    <w:basedOn w:val="DefaultParagraphFont"/>
    <w:uiPriority w:val="99"/>
    <w:unhideWhenUsed/>
    <w:rsid w:val="00786A1F"/>
    <w:rPr>
      <w:color w:val="808080"/>
    </w:rPr>
  </w:style>
  <w:style w:type="paragraph" w:customStyle="1" w:styleId="3GPPNormalText">
    <w:name w:val="3GPP Normal Text"/>
    <w:basedOn w:val="BodyText"/>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FootnoteText">
    <w:name w:val="footnote text"/>
    <w:basedOn w:val="Normal"/>
    <w:link w:val="FootnoteTextChar"/>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FootnoteTextChar">
    <w:name w:val="Footnote Text Char"/>
    <w:basedOn w:val="DefaultParagraphFont"/>
    <w:link w:val="FootnoteText"/>
    <w:semiHidden/>
    <w:rsid w:val="0029774C"/>
    <w:rPr>
      <w:rFonts w:ascii="Times New Roman" w:eastAsiaTheme="minorEastAsia" w:hAnsi="Times New Roman"/>
      <w:sz w:val="16"/>
      <w:lang w:val="en-GB" w:eastAsia="en-GB"/>
    </w:rPr>
  </w:style>
  <w:style w:type="character" w:customStyle="1" w:styleId="PLChar">
    <w:name w:val="PL Char"/>
    <w:link w:val="PL"/>
    <w:qFormat/>
    <w:locked/>
    <w:rsid w:val="004B6D1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4B6D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4B6D1D"/>
    <w:rPr>
      <w:rFonts w:ascii="Arial" w:eastAsia="Times New Roman" w:hAnsi="Arial" w:cs="Arial"/>
      <w:sz w:val="18"/>
      <w:lang w:val="en-GB" w:eastAsia="ja-JP"/>
    </w:rPr>
  </w:style>
  <w:style w:type="character" w:customStyle="1" w:styleId="BalloonTextChar">
    <w:name w:val="Balloon Text Char"/>
    <w:link w:val="BalloonText"/>
    <w:semiHidden/>
    <w:rsid w:val="00151A35"/>
    <w:rPr>
      <w:rFonts w:eastAsia="Times New Roman"/>
      <w:sz w:val="18"/>
      <w:szCs w:val="18"/>
      <w:lang w:eastAsia="en-US"/>
    </w:rPr>
  </w:style>
  <w:style w:type="paragraph" w:customStyle="1" w:styleId="Doc-text2">
    <w:name w:val="Doc-text2"/>
    <w:basedOn w:val="Normal"/>
    <w:link w:val="Doc-text2Char"/>
    <w:qFormat/>
    <w:rsid w:val="00925212"/>
    <w:pPr>
      <w:tabs>
        <w:tab w:val="left" w:pos="1622"/>
      </w:tabs>
      <w:overflowPunct w:val="0"/>
      <w:autoSpaceDE w:val="0"/>
      <w:autoSpaceDN w:val="0"/>
      <w:adjustRightInd w:val="0"/>
      <w:ind w:left="1622" w:hanging="363"/>
      <w:textAlignment w:val="baseline"/>
    </w:pPr>
    <w:rPr>
      <w:rFonts w:ascii="Arial" w:eastAsia="MS Mincho" w:hAnsi="Arial"/>
      <w:lang w:val="zh-CN" w:eastAsia="zh-CN"/>
    </w:rPr>
  </w:style>
  <w:style w:type="character" w:customStyle="1" w:styleId="Doc-text2Char">
    <w:name w:val="Doc-text2 Char"/>
    <w:link w:val="Doc-text2"/>
    <w:qFormat/>
    <w:locked/>
    <w:rsid w:val="00925212"/>
    <w:rPr>
      <w:rFonts w:ascii="Arial" w:eastAsia="MS Mincho" w:hAnsi="Arial"/>
      <w:szCs w:val="24"/>
      <w:lang w:val="zh-CN"/>
    </w:rPr>
  </w:style>
  <w:style w:type="paragraph" w:customStyle="1" w:styleId="ZT">
    <w:name w:val="ZT"/>
    <w:rsid w:val="001977FA"/>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4510A"/>
    <w:rPr>
      <w:rFonts w:ascii="Arial" w:hAnsi="Arial" w:cs="Arial"/>
      <w:b/>
      <w:bCs/>
      <w:kern w:val="32"/>
      <w:sz w:val="28"/>
      <w:szCs w:val="32"/>
    </w:rPr>
  </w:style>
  <w:style w:type="character" w:customStyle="1" w:styleId="ZGSM">
    <w:name w:val="ZGSM"/>
    <w:rsid w:val="00F32959"/>
  </w:style>
  <w:style w:type="paragraph" w:customStyle="1" w:styleId="CRCoverPage">
    <w:name w:val="CR Cover Page"/>
    <w:rsid w:val="00F32959"/>
    <w:pPr>
      <w:spacing w:after="120"/>
    </w:pPr>
    <w:rPr>
      <w:rFonts w:ascii="Arial" w:eastAsiaTheme="minorEastAsia" w:hAnsi="Arial"/>
      <w:lang w:val="en-GB" w:eastAsia="en-US"/>
    </w:rPr>
  </w:style>
  <w:style w:type="character" w:customStyle="1" w:styleId="B3Char">
    <w:name w:val="B3 Char"/>
    <w:link w:val="B3"/>
    <w:locked/>
    <w:rsid w:val="000E2A09"/>
    <w:rPr>
      <w:lang w:eastAsia="en-US"/>
    </w:rPr>
  </w:style>
  <w:style w:type="paragraph" w:customStyle="1" w:styleId="B3">
    <w:name w:val="B3"/>
    <w:basedOn w:val="Normal"/>
    <w:link w:val="B3Char"/>
    <w:qFormat/>
    <w:rsid w:val="000E2A09"/>
    <w:pPr>
      <w:spacing w:after="180"/>
      <w:ind w:left="1135" w:hanging="284"/>
    </w:pPr>
    <w:rPr>
      <w:rFonts w:eastAsia="宋体"/>
      <w:szCs w:val="20"/>
    </w:rPr>
  </w:style>
  <w:style w:type="character" w:customStyle="1" w:styleId="B4Char">
    <w:name w:val="B4 Char"/>
    <w:link w:val="B4"/>
    <w:locked/>
    <w:rsid w:val="000E2A09"/>
    <w:rPr>
      <w:lang w:eastAsia="en-US"/>
    </w:rPr>
  </w:style>
  <w:style w:type="paragraph" w:customStyle="1" w:styleId="B4">
    <w:name w:val="B4"/>
    <w:basedOn w:val="Normal"/>
    <w:link w:val="B4Char"/>
    <w:qFormat/>
    <w:rsid w:val="000E2A09"/>
    <w:pPr>
      <w:spacing w:after="180"/>
      <w:ind w:left="1418" w:hanging="284"/>
    </w:pPr>
    <w:rPr>
      <w:rFonts w:eastAsia="宋体"/>
      <w:szCs w:val="20"/>
    </w:rPr>
  </w:style>
  <w:style w:type="character" w:customStyle="1" w:styleId="B5Char">
    <w:name w:val="B5 Char"/>
    <w:link w:val="B5"/>
    <w:locked/>
    <w:rsid w:val="000E2A09"/>
    <w:rPr>
      <w:lang w:eastAsia="en-US"/>
    </w:rPr>
  </w:style>
  <w:style w:type="paragraph" w:customStyle="1" w:styleId="B5">
    <w:name w:val="B5"/>
    <w:basedOn w:val="Normal"/>
    <w:link w:val="B5Char"/>
    <w:qFormat/>
    <w:rsid w:val="000E2A09"/>
    <w:pPr>
      <w:spacing w:after="180"/>
      <w:ind w:left="1702" w:hanging="284"/>
    </w:pPr>
    <w:rPr>
      <w:rFonts w:eastAsia="宋体"/>
      <w:szCs w:val="20"/>
    </w:rPr>
  </w:style>
  <w:style w:type="paragraph" w:customStyle="1" w:styleId="TAN">
    <w:name w:val="TAN"/>
    <w:basedOn w:val="TAL"/>
    <w:rsid w:val="009C32FE"/>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8937">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1883491">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11183323">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348605948">
      <w:bodyDiv w:val="1"/>
      <w:marLeft w:val="0"/>
      <w:marRight w:val="0"/>
      <w:marTop w:val="0"/>
      <w:marBottom w:val="0"/>
      <w:divBdr>
        <w:top w:val="none" w:sz="0" w:space="0" w:color="auto"/>
        <w:left w:val="none" w:sz="0" w:space="0" w:color="auto"/>
        <w:bottom w:val="none" w:sz="0" w:space="0" w:color="auto"/>
        <w:right w:val="none" w:sz="0" w:space="0" w:color="auto"/>
      </w:divBdr>
    </w:div>
    <w:div w:id="429399359">
      <w:bodyDiv w:val="1"/>
      <w:marLeft w:val="0"/>
      <w:marRight w:val="0"/>
      <w:marTop w:val="0"/>
      <w:marBottom w:val="0"/>
      <w:divBdr>
        <w:top w:val="none" w:sz="0" w:space="0" w:color="auto"/>
        <w:left w:val="none" w:sz="0" w:space="0" w:color="auto"/>
        <w:bottom w:val="none" w:sz="0" w:space="0" w:color="auto"/>
        <w:right w:val="none" w:sz="0" w:space="0" w:color="auto"/>
      </w:divBdr>
    </w:div>
    <w:div w:id="462500900">
      <w:bodyDiv w:val="1"/>
      <w:marLeft w:val="0"/>
      <w:marRight w:val="0"/>
      <w:marTop w:val="0"/>
      <w:marBottom w:val="0"/>
      <w:divBdr>
        <w:top w:val="none" w:sz="0" w:space="0" w:color="auto"/>
        <w:left w:val="none" w:sz="0" w:space="0" w:color="auto"/>
        <w:bottom w:val="none" w:sz="0" w:space="0" w:color="auto"/>
        <w:right w:val="none" w:sz="0" w:space="0" w:color="auto"/>
      </w:divBdr>
    </w:div>
    <w:div w:id="521550791">
      <w:bodyDiv w:val="1"/>
      <w:marLeft w:val="0"/>
      <w:marRight w:val="0"/>
      <w:marTop w:val="0"/>
      <w:marBottom w:val="0"/>
      <w:divBdr>
        <w:top w:val="none" w:sz="0" w:space="0" w:color="auto"/>
        <w:left w:val="none" w:sz="0" w:space="0" w:color="auto"/>
        <w:bottom w:val="none" w:sz="0" w:space="0" w:color="auto"/>
        <w:right w:val="none" w:sz="0" w:space="0" w:color="auto"/>
      </w:divBdr>
      <w:divsChild>
        <w:div w:id="310057718">
          <w:marLeft w:val="1166"/>
          <w:marRight w:val="0"/>
          <w:marTop w:val="0"/>
          <w:marBottom w:val="0"/>
          <w:divBdr>
            <w:top w:val="none" w:sz="0" w:space="0" w:color="auto"/>
            <w:left w:val="none" w:sz="0" w:space="0" w:color="auto"/>
            <w:bottom w:val="none" w:sz="0" w:space="0" w:color="auto"/>
            <w:right w:val="none" w:sz="0" w:space="0" w:color="auto"/>
          </w:divBdr>
        </w:div>
        <w:div w:id="1292051998">
          <w:marLeft w:val="1886"/>
          <w:marRight w:val="0"/>
          <w:marTop w:val="0"/>
          <w:marBottom w:val="0"/>
          <w:divBdr>
            <w:top w:val="none" w:sz="0" w:space="0" w:color="auto"/>
            <w:left w:val="none" w:sz="0" w:space="0" w:color="auto"/>
            <w:bottom w:val="none" w:sz="0" w:space="0" w:color="auto"/>
            <w:right w:val="none" w:sz="0" w:space="0" w:color="auto"/>
          </w:divBdr>
        </w:div>
        <w:div w:id="910697051">
          <w:marLeft w:val="188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74051416">
      <w:bodyDiv w:val="1"/>
      <w:marLeft w:val="0"/>
      <w:marRight w:val="0"/>
      <w:marTop w:val="0"/>
      <w:marBottom w:val="0"/>
      <w:divBdr>
        <w:top w:val="none" w:sz="0" w:space="0" w:color="auto"/>
        <w:left w:val="none" w:sz="0" w:space="0" w:color="auto"/>
        <w:bottom w:val="none" w:sz="0" w:space="0" w:color="auto"/>
        <w:right w:val="none" w:sz="0" w:space="0" w:color="auto"/>
      </w:divBdr>
    </w:div>
    <w:div w:id="603801857">
      <w:bodyDiv w:val="1"/>
      <w:marLeft w:val="0"/>
      <w:marRight w:val="0"/>
      <w:marTop w:val="0"/>
      <w:marBottom w:val="0"/>
      <w:divBdr>
        <w:top w:val="none" w:sz="0" w:space="0" w:color="auto"/>
        <w:left w:val="none" w:sz="0" w:space="0" w:color="auto"/>
        <w:bottom w:val="none" w:sz="0" w:space="0" w:color="auto"/>
        <w:right w:val="none" w:sz="0" w:space="0" w:color="auto"/>
      </w:divBdr>
    </w:div>
    <w:div w:id="712921804">
      <w:bodyDiv w:val="1"/>
      <w:marLeft w:val="0"/>
      <w:marRight w:val="0"/>
      <w:marTop w:val="0"/>
      <w:marBottom w:val="0"/>
      <w:divBdr>
        <w:top w:val="none" w:sz="0" w:space="0" w:color="auto"/>
        <w:left w:val="none" w:sz="0" w:space="0" w:color="auto"/>
        <w:bottom w:val="none" w:sz="0" w:space="0" w:color="auto"/>
        <w:right w:val="none" w:sz="0" w:space="0" w:color="auto"/>
      </w:divBdr>
    </w:div>
    <w:div w:id="716472127">
      <w:bodyDiv w:val="1"/>
      <w:marLeft w:val="0"/>
      <w:marRight w:val="0"/>
      <w:marTop w:val="0"/>
      <w:marBottom w:val="0"/>
      <w:divBdr>
        <w:top w:val="none" w:sz="0" w:space="0" w:color="auto"/>
        <w:left w:val="none" w:sz="0" w:space="0" w:color="auto"/>
        <w:bottom w:val="none" w:sz="0" w:space="0" w:color="auto"/>
        <w:right w:val="none" w:sz="0" w:space="0" w:color="auto"/>
      </w:divBdr>
    </w:div>
    <w:div w:id="843013427">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60315943">
      <w:bodyDiv w:val="1"/>
      <w:marLeft w:val="0"/>
      <w:marRight w:val="0"/>
      <w:marTop w:val="0"/>
      <w:marBottom w:val="0"/>
      <w:divBdr>
        <w:top w:val="none" w:sz="0" w:space="0" w:color="auto"/>
        <w:left w:val="none" w:sz="0" w:space="0" w:color="auto"/>
        <w:bottom w:val="none" w:sz="0" w:space="0" w:color="auto"/>
        <w:right w:val="none" w:sz="0" w:space="0" w:color="auto"/>
      </w:divBdr>
      <w:divsChild>
        <w:div w:id="754321377">
          <w:marLeft w:val="1166"/>
          <w:marRight w:val="0"/>
          <w:marTop w:val="0"/>
          <w:marBottom w:val="0"/>
          <w:divBdr>
            <w:top w:val="none" w:sz="0" w:space="0" w:color="auto"/>
            <w:left w:val="none" w:sz="0" w:space="0" w:color="auto"/>
            <w:bottom w:val="none" w:sz="0" w:space="0" w:color="auto"/>
            <w:right w:val="none" w:sz="0" w:space="0" w:color="auto"/>
          </w:divBdr>
        </w:div>
        <w:div w:id="748190667">
          <w:marLeft w:val="1166"/>
          <w:marRight w:val="0"/>
          <w:marTop w:val="0"/>
          <w:marBottom w:val="0"/>
          <w:divBdr>
            <w:top w:val="none" w:sz="0" w:space="0" w:color="auto"/>
            <w:left w:val="none" w:sz="0" w:space="0" w:color="auto"/>
            <w:bottom w:val="none" w:sz="0" w:space="0" w:color="auto"/>
            <w:right w:val="none" w:sz="0" w:space="0" w:color="auto"/>
          </w:divBdr>
        </w:div>
        <w:div w:id="966938228">
          <w:marLeft w:val="1166"/>
          <w:marRight w:val="0"/>
          <w:marTop w:val="0"/>
          <w:marBottom w:val="0"/>
          <w:divBdr>
            <w:top w:val="none" w:sz="0" w:space="0" w:color="auto"/>
            <w:left w:val="none" w:sz="0" w:space="0" w:color="auto"/>
            <w:bottom w:val="none" w:sz="0" w:space="0" w:color="auto"/>
            <w:right w:val="none" w:sz="0" w:space="0" w:color="auto"/>
          </w:divBdr>
        </w:div>
        <w:div w:id="1240360301">
          <w:marLeft w:val="1166"/>
          <w:marRight w:val="0"/>
          <w:marTop w:val="0"/>
          <w:marBottom w:val="0"/>
          <w:divBdr>
            <w:top w:val="none" w:sz="0" w:space="0" w:color="auto"/>
            <w:left w:val="none" w:sz="0" w:space="0" w:color="auto"/>
            <w:bottom w:val="none" w:sz="0" w:space="0" w:color="auto"/>
            <w:right w:val="none" w:sz="0" w:space="0" w:color="auto"/>
          </w:divBdr>
        </w:div>
      </w:divsChild>
    </w:div>
    <w:div w:id="910697313">
      <w:bodyDiv w:val="1"/>
      <w:marLeft w:val="0"/>
      <w:marRight w:val="0"/>
      <w:marTop w:val="0"/>
      <w:marBottom w:val="0"/>
      <w:divBdr>
        <w:top w:val="none" w:sz="0" w:space="0" w:color="auto"/>
        <w:left w:val="none" w:sz="0" w:space="0" w:color="auto"/>
        <w:bottom w:val="none" w:sz="0" w:space="0" w:color="auto"/>
        <w:right w:val="none" w:sz="0" w:space="0" w:color="auto"/>
      </w:divBdr>
    </w:div>
    <w:div w:id="914362128">
      <w:bodyDiv w:val="1"/>
      <w:marLeft w:val="0"/>
      <w:marRight w:val="0"/>
      <w:marTop w:val="0"/>
      <w:marBottom w:val="0"/>
      <w:divBdr>
        <w:top w:val="none" w:sz="0" w:space="0" w:color="auto"/>
        <w:left w:val="none" w:sz="0" w:space="0" w:color="auto"/>
        <w:bottom w:val="none" w:sz="0" w:space="0" w:color="auto"/>
        <w:right w:val="none" w:sz="0" w:space="0" w:color="auto"/>
      </w:divBdr>
    </w:div>
    <w:div w:id="934821528">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63930501">
      <w:bodyDiv w:val="1"/>
      <w:marLeft w:val="0"/>
      <w:marRight w:val="0"/>
      <w:marTop w:val="0"/>
      <w:marBottom w:val="0"/>
      <w:divBdr>
        <w:top w:val="none" w:sz="0" w:space="0" w:color="auto"/>
        <w:left w:val="none" w:sz="0" w:space="0" w:color="auto"/>
        <w:bottom w:val="none" w:sz="0" w:space="0" w:color="auto"/>
        <w:right w:val="none" w:sz="0" w:space="0" w:color="auto"/>
      </w:divBdr>
      <w:divsChild>
        <w:div w:id="596645444">
          <w:marLeft w:val="1166"/>
          <w:marRight w:val="0"/>
          <w:marTop w:val="0"/>
          <w:marBottom w:val="0"/>
          <w:divBdr>
            <w:top w:val="none" w:sz="0" w:space="0" w:color="auto"/>
            <w:left w:val="none" w:sz="0" w:space="0" w:color="auto"/>
            <w:bottom w:val="none" w:sz="0" w:space="0" w:color="auto"/>
            <w:right w:val="none" w:sz="0" w:space="0" w:color="auto"/>
          </w:divBdr>
        </w:div>
        <w:div w:id="2060738698">
          <w:marLeft w:val="1886"/>
          <w:marRight w:val="0"/>
          <w:marTop w:val="0"/>
          <w:marBottom w:val="0"/>
          <w:divBdr>
            <w:top w:val="none" w:sz="0" w:space="0" w:color="auto"/>
            <w:left w:val="none" w:sz="0" w:space="0" w:color="auto"/>
            <w:bottom w:val="none" w:sz="0" w:space="0" w:color="auto"/>
            <w:right w:val="none" w:sz="0" w:space="0" w:color="auto"/>
          </w:divBdr>
        </w:div>
        <w:div w:id="1749886536">
          <w:marLeft w:val="1166"/>
          <w:marRight w:val="0"/>
          <w:marTop w:val="0"/>
          <w:marBottom w:val="0"/>
          <w:divBdr>
            <w:top w:val="none" w:sz="0" w:space="0" w:color="auto"/>
            <w:left w:val="none" w:sz="0" w:space="0" w:color="auto"/>
            <w:bottom w:val="none" w:sz="0" w:space="0" w:color="auto"/>
            <w:right w:val="none" w:sz="0" w:space="0" w:color="auto"/>
          </w:divBdr>
        </w:div>
      </w:divsChild>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53306166">
      <w:bodyDiv w:val="1"/>
      <w:marLeft w:val="0"/>
      <w:marRight w:val="0"/>
      <w:marTop w:val="0"/>
      <w:marBottom w:val="0"/>
      <w:divBdr>
        <w:top w:val="none" w:sz="0" w:space="0" w:color="auto"/>
        <w:left w:val="none" w:sz="0" w:space="0" w:color="auto"/>
        <w:bottom w:val="none" w:sz="0" w:space="0" w:color="auto"/>
        <w:right w:val="none" w:sz="0" w:space="0" w:color="auto"/>
      </w:divBdr>
    </w:div>
    <w:div w:id="1123041479">
      <w:bodyDiv w:val="1"/>
      <w:marLeft w:val="0"/>
      <w:marRight w:val="0"/>
      <w:marTop w:val="0"/>
      <w:marBottom w:val="0"/>
      <w:divBdr>
        <w:top w:val="none" w:sz="0" w:space="0" w:color="auto"/>
        <w:left w:val="none" w:sz="0" w:space="0" w:color="auto"/>
        <w:bottom w:val="none" w:sz="0" w:space="0" w:color="auto"/>
        <w:right w:val="none" w:sz="0" w:space="0" w:color="auto"/>
      </w:divBdr>
    </w:div>
    <w:div w:id="1183082196">
      <w:bodyDiv w:val="1"/>
      <w:marLeft w:val="0"/>
      <w:marRight w:val="0"/>
      <w:marTop w:val="0"/>
      <w:marBottom w:val="0"/>
      <w:divBdr>
        <w:top w:val="none" w:sz="0" w:space="0" w:color="auto"/>
        <w:left w:val="none" w:sz="0" w:space="0" w:color="auto"/>
        <w:bottom w:val="none" w:sz="0" w:space="0" w:color="auto"/>
        <w:right w:val="none" w:sz="0" w:space="0" w:color="auto"/>
      </w:divBdr>
    </w:div>
    <w:div w:id="1220507779">
      <w:bodyDiv w:val="1"/>
      <w:marLeft w:val="0"/>
      <w:marRight w:val="0"/>
      <w:marTop w:val="0"/>
      <w:marBottom w:val="0"/>
      <w:divBdr>
        <w:top w:val="none" w:sz="0" w:space="0" w:color="auto"/>
        <w:left w:val="none" w:sz="0" w:space="0" w:color="auto"/>
        <w:bottom w:val="none" w:sz="0" w:space="0" w:color="auto"/>
        <w:right w:val="none" w:sz="0" w:space="0" w:color="auto"/>
      </w:divBdr>
    </w:div>
    <w:div w:id="1255212602">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83496715">
      <w:bodyDiv w:val="1"/>
      <w:marLeft w:val="0"/>
      <w:marRight w:val="0"/>
      <w:marTop w:val="0"/>
      <w:marBottom w:val="0"/>
      <w:divBdr>
        <w:top w:val="none" w:sz="0" w:space="0" w:color="auto"/>
        <w:left w:val="none" w:sz="0" w:space="0" w:color="auto"/>
        <w:bottom w:val="none" w:sz="0" w:space="0" w:color="auto"/>
        <w:right w:val="none" w:sz="0" w:space="0" w:color="auto"/>
      </w:divBdr>
    </w:div>
    <w:div w:id="1508790224">
      <w:bodyDiv w:val="1"/>
      <w:marLeft w:val="0"/>
      <w:marRight w:val="0"/>
      <w:marTop w:val="0"/>
      <w:marBottom w:val="0"/>
      <w:divBdr>
        <w:top w:val="none" w:sz="0" w:space="0" w:color="auto"/>
        <w:left w:val="none" w:sz="0" w:space="0" w:color="auto"/>
        <w:bottom w:val="none" w:sz="0" w:space="0" w:color="auto"/>
        <w:right w:val="none" w:sz="0" w:space="0" w:color="auto"/>
      </w:divBdr>
    </w:div>
    <w:div w:id="1524317996">
      <w:bodyDiv w:val="1"/>
      <w:marLeft w:val="0"/>
      <w:marRight w:val="0"/>
      <w:marTop w:val="0"/>
      <w:marBottom w:val="0"/>
      <w:divBdr>
        <w:top w:val="none" w:sz="0" w:space="0" w:color="auto"/>
        <w:left w:val="none" w:sz="0" w:space="0" w:color="auto"/>
        <w:bottom w:val="none" w:sz="0" w:space="0" w:color="auto"/>
        <w:right w:val="none" w:sz="0" w:space="0" w:color="auto"/>
      </w:divBdr>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607695737">
      <w:bodyDiv w:val="1"/>
      <w:marLeft w:val="0"/>
      <w:marRight w:val="0"/>
      <w:marTop w:val="0"/>
      <w:marBottom w:val="0"/>
      <w:divBdr>
        <w:top w:val="none" w:sz="0" w:space="0" w:color="auto"/>
        <w:left w:val="none" w:sz="0" w:space="0" w:color="auto"/>
        <w:bottom w:val="none" w:sz="0" w:space="0" w:color="auto"/>
        <w:right w:val="none" w:sz="0" w:space="0" w:color="auto"/>
      </w:divBdr>
      <w:divsChild>
        <w:div w:id="602109973">
          <w:marLeft w:val="1166"/>
          <w:marRight w:val="0"/>
          <w:marTop w:val="0"/>
          <w:marBottom w:val="0"/>
          <w:divBdr>
            <w:top w:val="none" w:sz="0" w:space="0" w:color="auto"/>
            <w:left w:val="none" w:sz="0" w:space="0" w:color="auto"/>
            <w:bottom w:val="none" w:sz="0" w:space="0" w:color="auto"/>
            <w:right w:val="none" w:sz="0" w:space="0" w:color="auto"/>
          </w:divBdr>
        </w:div>
      </w:divsChild>
    </w:div>
    <w:div w:id="1625380057">
      <w:bodyDiv w:val="1"/>
      <w:marLeft w:val="0"/>
      <w:marRight w:val="0"/>
      <w:marTop w:val="0"/>
      <w:marBottom w:val="0"/>
      <w:divBdr>
        <w:top w:val="none" w:sz="0" w:space="0" w:color="auto"/>
        <w:left w:val="none" w:sz="0" w:space="0" w:color="auto"/>
        <w:bottom w:val="none" w:sz="0" w:space="0" w:color="auto"/>
        <w:right w:val="none" w:sz="0" w:space="0" w:color="auto"/>
      </w:divBdr>
    </w:div>
    <w:div w:id="1641881105">
      <w:bodyDiv w:val="1"/>
      <w:marLeft w:val="0"/>
      <w:marRight w:val="0"/>
      <w:marTop w:val="0"/>
      <w:marBottom w:val="0"/>
      <w:divBdr>
        <w:top w:val="none" w:sz="0" w:space="0" w:color="auto"/>
        <w:left w:val="none" w:sz="0" w:space="0" w:color="auto"/>
        <w:bottom w:val="none" w:sz="0" w:space="0" w:color="auto"/>
        <w:right w:val="none" w:sz="0" w:space="0" w:color="auto"/>
      </w:divBdr>
    </w:div>
    <w:div w:id="1675761463">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51199299">
      <w:bodyDiv w:val="1"/>
      <w:marLeft w:val="0"/>
      <w:marRight w:val="0"/>
      <w:marTop w:val="0"/>
      <w:marBottom w:val="0"/>
      <w:divBdr>
        <w:top w:val="none" w:sz="0" w:space="0" w:color="auto"/>
        <w:left w:val="none" w:sz="0" w:space="0" w:color="auto"/>
        <w:bottom w:val="none" w:sz="0" w:space="0" w:color="auto"/>
        <w:right w:val="none" w:sz="0" w:space="0" w:color="auto"/>
      </w:divBdr>
    </w:div>
    <w:div w:id="1767532493">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48591211">
      <w:bodyDiv w:val="1"/>
      <w:marLeft w:val="0"/>
      <w:marRight w:val="0"/>
      <w:marTop w:val="0"/>
      <w:marBottom w:val="0"/>
      <w:divBdr>
        <w:top w:val="none" w:sz="0" w:space="0" w:color="auto"/>
        <w:left w:val="none" w:sz="0" w:space="0" w:color="auto"/>
        <w:bottom w:val="none" w:sz="0" w:space="0" w:color="auto"/>
        <w:right w:val="none" w:sz="0" w:space="0" w:color="auto"/>
      </w:divBdr>
      <w:divsChild>
        <w:div w:id="1355233473">
          <w:marLeft w:val="1886"/>
          <w:marRight w:val="0"/>
          <w:marTop w:val="0"/>
          <w:marBottom w:val="0"/>
          <w:divBdr>
            <w:top w:val="none" w:sz="0" w:space="0" w:color="auto"/>
            <w:left w:val="none" w:sz="0" w:space="0" w:color="auto"/>
            <w:bottom w:val="none" w:sz="0" w:space="0" w:color="auto"/>
            <w:right w:val="none" w:sz="0" w:space="0" w:color="auto"/>
          </w:divBdr>
        </w:div>
      </w:divsChild>
    </w:div>
    <w:div w:id="1859729847">
      <w:bodyDiv w:val="1"/>
      <w:marLeft w:val="0"/>
      <w:marRight w:val="0"/>
      <w:marTop w:val="0"/>
      <w:marBottom w:val="0"/>
      <w:divBdr>
        <w:top w:val="none" w:sz="0" w:space="0" w:color="auto"/>
        <w:left w:val="none" w:sz="0" w:space="0" w:color="auto"/>
        <w:bottom w:val="none" w:sz="0" w:space="0" w:color="auto"/>
        <w:right w:val="none" w:sz="0" w:space="0" w:color="auto"/>
      </w:divBdr>
    </w:div>
    <w:div w:id="1957368958">
      <w:bodyDiv w:val="1"/>
      <w:marLeft w:val="0"/>
      <w:marRight w:val="0"/>
      <w:marTop w:val="0"/>
      <w:marBottom w:val="0"/>
      <w:divBdr>
        <w:top w:val="none" w:sz="0" w:space="0" w:color="auto"/>
        <w:left w:val="none" w:sz="0" w:space="0" w:color="auto"/>
        <w:bottom w:val="none" w:sz="0" w:space="0" w:color="auto"/>
        <w:right w:val="none" w:sz="0" w:space="0" w:color="auto"/>
      </w:divBdr>
    </w:div>
    <w:div w:id="1976713157">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28362362">
      <w:bodyDiv w:val="1"/>
      <w:marLeft w:val="0"/>
      <w:marRight w:val="0"/>
      <w:marTop w:val="0"/>
      <w:marBottom w:val="0"/>
      <w:divBdr>
        <w:top w:val="none" w:sz="0" w:space="0" w:color="auto"/>
        <w:left w:val="none" w:sz="0" w:space="0" w:color="auto"/>
        <w:bottom w:val="none" w:sz="0" w:space="0" w:color="auto"/>
        <w:right w:val="none" w:sz="0" w:space="0" w:color="auto"/>
      </w:divBdr>
    </w:div>
    <w:div w:id="204829099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0BF38-F841-41ED-B760-D6B057EBC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4</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342</cp:revision>
  <cp:lastPrinted>2011-08-03T09:36:00Z</cp:lastPrinted>
  <dcterms:created xsi:type="dcterms:W3CDTF">2022-04-21T03:38:00Z</dcterms:created>
  <dcterms:modified xsi:type="dcterms:W3CDTF">2022-08-12T08:51:00Z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